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A8390" w14:textId="1191EA7E" w:rsidR="00725893" w:rsidRDefault="00A33C4C" w:rsidP="00725893">
      <w:pPr>
        <w:pStyle w:val="Heading1"/>
        <w:jc w:val="center"/>
        <w:rPr>
          <w:rFonts w:asciiTheme="minorHAnsi" w:hAnsiTheme="minorHAnsi" w:cstheme="minorHAnsi"/>
          <w:color w:val="00B0F0"/>
          <w:sz w:val="32"/>
        </w:rPr>
      </w:pPr>
      <w:bookmarkStart w:id="0" w:name="_Toc45703816"/>
      <w:bookmarkStart w:id="1" w:name="_Toc45703820"/>
      <w:bookmarkStart w:id="2" w:name="_Toc45703823"/>
      <w:bookmarkStart w:id="3" w:name="_Toc45703824"/>
      <w:bookmarkStart w:id="4" w:name="_Toc45703825"/>
      <w:bookmarkStart w:id="5" w:name="_Toc45703827"/>
      <w:r w:rsidRPr="009A202F">
        <w:rPr>
          <w:b/>
          <w:noProof/>
          <w:color w:val="FFFFFF" w:themeColor="background1"/>
          <w:sz w:val="36"/>
          <w:szCs w:val="36"/>
          <w:shd w:val="clear" w:color="auto" w:fill="E6E6E6"/>
        </w:rPr>
        <w:drawing>
          <wp:anchor distT="0" distB="0" distL="114300" distR="114300" simplePos="0" relativeHeight="251658254" behindDoc="1" locked="0" layoutInCell="1" allowOverlap="1" wp14:anchorId="25DD94A1" wp14:editId="4E9143B0">
            <wp:simplePos x="0" y="0"/>
            <wp:positionH relativeFrom="page">
              <wp:align>left</wp:align>
            </wp:positionH>
            <wp:positionV relativeFrom="paragraph">
              <wp:posOffset>-914400</wp:posOffset>
            </wp:positionV>
            <wp:extent cx="7597140" cy="1564976"/>
            <wp:effectExtent l="0" t="0" r="381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97140" cy="1564976"/>
                    </a:xfrm>
                    <a:prstGeom prst="rect">
                      <a:avLst/>
                    </a:prstGeom>
                  </pic:spPr>
                </pic:pic>
              </a:graphicData>
            </a:graphic>
            <wp14:sizeRelH relativeFrom="page">
              <wp14:pctWidth>0</wp14:pctWidth>
            </wp14:sizeRelH>
            <wp14:sizeRelV relativeFrom="page">
              <wp14:pctHeight>0</wp14:pctHeight>
            </wp14:sizeRelV>
          </wp:anchor>
        </w:drawing>
      </w:r>
    </w:p>
    <w:p w14:paraId="2614CAF2" w14:textId="77777777" w:rsidR="00725893" w:rsidRDefault="00725893" w:rsidP="0040596C">
      <w:pPr>
        <w:pStyle w:val="Heading1"/>
        <w:jc w:val="center"/>
        <w:rPr>
          <w:rFonts w:asciiTheme="minorHAnsi" w:hAnsiTheme="minorHAnsi" w:cstheme="minorHAnsi"/>
          <w:color w:val="00B0F0"/>
          <w:sz w:val="32"/>
        </w:rPr>
      </w:pPr>
    </w:p>
    <w:p w14:paraId="5D7DF1D3" w14:textId="0F6F31A5" w:rsidR="008C390D" w:rsidRDefault="24FB26AA" w:rsidP="008C390D">
      <w:pPr>
        <w:pStyle w:val="Heading1"/>
        <w:jc w:val="center"/>
        <w:rPr>
          <w:rFonts w:asciiTheme="minorHAnsi" w:hAnsiTheme="minorHAnsi" w:cstheme="minorBidi"/>
          <w:b/>
          <w:color w:val="0070C0"/>
          <w:sz w:val="32"/>
        </w:rPr>
      </w:pPr>
      <w:r w:rsidRPr="100B6A9F">
        <w:rPr>
          <w:rFonts w:asciiTheme="minorHAnsi" w:hAnsiTheme="minorHAnsi" w:cstheme="minorBidi"/>
          <w:b/>
          <w:color w:val="0070C0"/>
          <w:sz w:val="32"/>
        </w:rPr>
        <w:t>VR Michael</w:t>
      </w:r>
      <w:r w:rsidR="00565E9A" w:rsidRPr="100B6A9F">
        <w:rPr>
          <w:rFonts w:asciiTheme="minorHAnsi" w:hAnsiTheme="minorHAnsi" w:cstheme="minorBidi"/>
          <w:b/>
          <w:color w:val="0070C0"/>
          <w:sz w:val="32"/>
        </w:rPr>
        <w:t xml:space="preserve"> Recreation Reserve</w:t>
      </w:r>
      <w:r w:rsidR="00394661" w:rsidRPr="100B6A9F">
        <w:rPr>
          <w:rFonts w:asciiTheme="minorHAnsi" w:hAnsiTheme="minorHAnsi" w:cstheme="minorBidi"/>
          <w:b/>
          <w:color w:val="00B0F0"/>
          <w:sz w:val="32"/>
        </w:rPr>
        <w:t xml:space="preserve"> </w:t>
      </w:r>
      <w:r w:rsidR="00E13B62">
        <w:rPr>
          <w:rFonts w:asciiTheme="minorHAnsi" w:hAnsiTheme="minorHAnsi" w:cstheme="minorBidi"/>
          <w:b/>
          <w:color w:val="0070C0"/>
          <w:sz w:val="32"/>
        </w:rPr>
        <w:t>M</w:t>
      </w:r>
      <w:r w:rsidR="00E13B62" w:rsidRPr="100B6A9F">
        <w:rPr>
          <w:rFonts w:asciiTheme="minorHAnsi" w:hAnsiTheme="minorHAnsi" w:cstheme="minorBidi"/>
          <w:b/>
          <w:color w:val="0070C0"/>
          <w:sz w:val="32"/>
        </w:rPr>
        <w:t>aster</w:t>
      </w:r>
      <w:r w:rsidR="00E13B62" w:rsidRPr="100B6A9F">
        <w:rPr>
          <w:rFonts w:asciiTheme="minorHAnsi" w:hAnsiTheme="minorHAnsi" w:cstheme="minorBidi"/>
          <w:b/>
          <w:color w:val="00B0F0"/>
          <w:sz w:val="32"/>
        </w:rPr>
        <w:t xml:space="preserve"> </w:t>
      </w:r>
      <w:r w:rsidR="00E13B62">
        <w:rPr>
          <w:rFonts w:asciiTheme="minorHAnsi" w:hAnsiTheme="minorHAnsi" w:cstheme="minorBidi"/>
          <w:b/>
          <w:color w:val="0070C0"/>
          <w:sz w:val="32"/>
        </w:rPr>
        <w:t>P</w:t>
      </w:r>
      <w:r w:rsidR="00E13B62" w:rsidRPr="100B6A9F">
        <w:rPr>
          <w:rFonts w:asciiTheme="minorHAnsi" w:hAnsiTheme="minorHAnsi" w:cstheme="minorBidi"/>
          <w:b/>
          <w:color w:val="0070C0"/>
          <w:sz w:val="32"/>
        </w:rPr>
        <w:t>lan</w:t>
      </w:r>
      <w:r w:rsidR="00E13B62">
        <w:rPr>
          <w:rFonts w:asciiTheme="minorHAnsi" w:hAnsiTheme="minorHAnsi" w:cstheme="minorBidi"/>
          <w:b/>
          <w:color w:val="0070C0"/>
          <w:sz w:val="32"/>
        </w:rPr>
        <w:t xml:space="preserve"> </w:t>
      </w:r>
    </w:p>
    <w:p w14:paraId="2F376574" w14:textId="77777777" w:rsidR="002214A1" w:rsidRDefault="00844F40" w:rsidP="008C390D">
      <w:pPr>
        <w:pStyle w:val="Heading1"/>
        <w:jc w:val="center"/>
        <w:rPr>
          <w:rFonts w:asciiTheme="minorHAnsi" w:hAnsiTheme="minorHAnsi" w:cstheme="minorBidi"/>
          <w:b/>
          <w:color w:val="0070C0"/>
          <w:sz w:val="22"/>
          <w:szCs w:val="22"/>
        </w:rPr>
      </w:pPr>
      <w:r w:rsidRPr="100B6A9F">
        <w:rPr>
          <w:rFonts w:asciiTheme="minorHAnsi" w:hAnsiTheme="minorHAnsi" w:cstheme="minorBidi"/>
          <w:b/>
          <w:color w:val="0070C0"/>
          <w:sz w:val="32"/>
        </w:rPr>
        <w:t xml:space="preserve">Engagement </w:t>
      </w:r>
      <w:r w:rsidR="00F84604" w:rsidRPr="100B6A9F">
        <w:rPr>
          <w:rFonts w:asciiTheme="minorHAnsi" w:hAnsiTheme="minorHAnsi" w:cstheme="minorBidi"/>
          <w:b/>
          <w:color w:val="0070C0"/>
          <w:sz w:val="32"/>
        </w:rPr>
        <w:t xml:space="preserve">Summary </w:t>
      </w:r>
      <w:r w:rsidR="00565E9A">
        <w:br/>
      </w:r>
      <w:r w:rsidR="002A1E67" w:rsidRPr="100B6A9F">
        <w:rPr>
          <w:rFonts w:asciiTheme="minorHAnsi" w:hAnsiTheme="minorHAnsi" w:cstheme="minorBidi"/>
          <w:b/>
          <w:color w:val="0070C0"/>
          <w:sz w:val="22"/>
          <w:szCs w:val="22"/>
        </w:rPr>
        <w:t>August 2023</w:t>
      </w:r>
    </w:p>
    <w:p w14:paraId="2C40EBA0" w14:textId="2085270A" w:rsidR="00947D18" w:rsidRPr="001A5B88" w:rsidRDefault="00912C90" w:rsidP="008C390D">
      <w:pPr>
        <w:pStyle w:val="Heading1"/>
        <w:jc w:val="center"/>
        <w:rPr>
          <w:rFonts w:asciiTheme="minorHAnsi" w:hAnsiTheme="minorHAnsi" w:cstheme="minorBidi"/>
          <w:b/>
          <w:color w:val="0070C0"/>
          <w:sz w:val="32"/>
        </w:rPr>
      </w:pPr>
      <w:r>
        <w:rPr>
          <w:rFonts w:asciiTheme="minorHAnsi" w:hAnsiTheme="minorHAnsi" w:cstheme="minorBidi"/>
          <w:noProof/>
          <w:color w:val="0070C0"/>
          <w:sz w:val="32"/>
        </w:rPr>
        <w:drawing>
          <wp:inline distT="0" distB="0" distL="0" distR="0" wp14:anchorId="6FBC9A1D" wp14:editId="317133D0">
            <wp:extent cx="3510915" cy="2503170"/>
            <wp:effectExtent l="0" t="0" r="0" b="0"/>
            <wp:docPr id="2" name="Picture 2" descr="Arial view of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ial view of Reser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0915" cy="2503170"/>
                    </a:xfrm>
                    <a:prstGeom prst="rect">
                      <a:avLst/>
                    </a:prstGeom>
                    <a:noFill/>
                    <a:ln>
                      <a:noFill/>
                    </a:ln>
                  </pic:spPr>
                </pic:pic>
              </a:graphicData>
            </a:graphic>
          </wp:inline>
        </w:drawing>
      </w:r>
    </w:p>
    <w:bookmarkEnd w:id="0"/>
    <w:p w14:paraId="35146047" w14:textId="77777777" w:rsidR="00E55C77" w:rsidRDefault="00F84604" w:rsidP="00007FA9">
      <w:pPr>
        <w:pStyle w:val="Heading1"/>
        <w:rPr>
          <w:rFonts w:asciiTheme="minorHAnsi" w:hAnsiTheme="minorHAnsi" w:cstheme="minorBidi"/>
          <w:color w:val="00B0F0"/>
          <w:sz w:val="32"/>
        </w:rPr>
      </w:pPr>
      <w:r w:rsidRPr="002D6D64">
        <w:rPr>
          <w:rFonts w:asciiTheme="minorHAnsi" w:hAnsiTheme="minorHAnsi" w:cstheme="minorBidi"/>
          <w:color w:val="0070C0"/>
          <w:sz w:val="32"/>
        </w:rPr>
        <w:t>Introduction</w:t>
      </w:r>
      <w:r w:rsidR="007D3BCA" w:rsidRPr="252C8AEA">
        <w:rPr>
          <w:rFonts w:asciiTheme="minorHAnsi" w:hAnsiTheme="minorHAnsi" w:cstheme="minorBidi"/>
          <w:color w:val="00B0F0"/>
          <w:sz w:val="32"/>
        </w:rPr>
        <w:t xml:space="preserve"> </w:t>
      </w:r>
      <w:bookmarkStart w:id="6" w:name="_Toc32830108"/>
    </w:p>
    <w:p w14:paraId="36548A54" w14:textId="4D05639D" w:rsidR="00EC51F6" w:rsidRPr="00FC0210" w:rsidRDefault="00EC51F6" w:rsidP="009F1029">
      <w:pPr>
        <w:pStyle w:val="paragraph"/>
        <w:spacing w:before="0" w:beforeAutospacing="0" w:after="0" w:afterAutospacing="0"/>
        <w:textAlignment w:val="baseline"/>
        <w:rPr>
          <w:rStyle w:val="normaltextrun"/>
          <w:rFonts w:asciiTheme="minorHAnsi" w:hAnsiTheme="minorHAnsi" w:cstheme="minorHAnsi"/>
          <w:sz w:val="22"/>
          <w:szCs w:val="22"/>
        </w:rPr>
      </w:pPr>
      <w:r w:rsidRPr="00FC0210">
        <w:rPr>
          <w:rStyle w:val="normaltextrun"/>
          <w:rFonts w:asciiTheme="minorHAnsi" w:hAnsiTheme="minorHAnsi" w:cstheme="minorHAnsi"/>
          <w:sz w:val="22"/>
          <w:szCs w:val="22"/>
        </w:rPr>
        <w:t>VR Michael R</w:t>
      </w:r>
      <w:r w:rsidR="00ED4B3F" w:rsidRPr="00FC0210">
        <w:rPr>
          <w:rStyle w:val="normaltextrun"/>
          <w:rFonts w:asciiTheme="minorHAnsi" w:hAnsiTheme="minorHAnsi" w:cstheme="minorHAnsi"/>
          <w:sz w:val="22"/>
          <w:szCs w:val="22"/>
        </w:rPr>
        <w:t>eserve is one of the City of Whittlesea’s open space reserves in Lalor, an established area of the municipality</w:t>
      </w:r>
      <w:r w:rsidR="00F64F6D" w:rsidRPr="00FC0210">
        <w:rPr>
          <w:rStyle w:val="normaltextrun"/>
          <w:rFonts w:asciiTheme="minorHAnsi" w:hAnsiTheme="minorHAnsi" w:cstheme="minorHAnsi"/>
          <w:sz w:val="22"/>
          <w:szCs w:val="22"/>
        </w:rPr>
        <w:t>.</w:t>
      </w:r>
    </w:p>
    <w:p w14:paraId="643EED2E" w14:textId="77777777" w:rsidR="003A232D" w:rsidRDefault="003A232D" w:rsidP="009F1029">
      <w:pPr>
        <w:pStyle w:val="paragraph"/>
        <w:spacing w:before="0" w:beforeAutospacing="0" w:after="0" w:afterAutospacing="0"/>
        <w:textAlignment w:val="baseline"/>
        <w:rPr>
          <w:rStyle w:val="normaltextrun"/>
          <w:rFonts w:asciiTheme="minorHAnsi" w:hAnsiTheme="minorHAnsi" w:cstheme="minorHAnsi"/>
          <w:sz w:val="22"/>
          <w:szCs w:val="22"/>
        </w:rPr>
      </w:pPr>
    </w:p>
    <w:p w14:paraId="273291F5" w14:textId="1A51A2EF" w:rsidR="0076707F" w:rsidRPr="00FC0210" w:rsidRDefault="00E55C77" w:rsidP="009F1029">
      <w:pPr>
        <w:pStyle w:val="paragraph"/>
        <w:spacing w:before="0" w:beforeAutospacing="0" w:after="0" w:afterAutospacing="0"/>
        <w:textAlignment w:val="baseline"/>
        <w:rPr>
          <w:rFonts w:asciiTheme="minorHAnsi" w:hAnsiTheme="minorHAnsi" w:cstheme="minorHAnsi"/>
          <w:sz w:val="18"/>
          <w:szCs w:val="18"/>
        </w:rPr>
      </w:pPr>
      <w:r w:rsidRPr="00FC0210">
        <w:rPr>
          <w:rStyle w:val="normaltextrun"/>
          <w:rFonts w:asciiTheme="minorHAnsi" w:hAnsiTheme="minorHAnsi" w:cstheme="minorHAnsi"/>
          <w:sz w:val="22"/>
          <w:szCs w:val="22"/>
        </w:rPr>
        <w:t xml:space="preserve">In response to a petition from the Lalor United Bocce and Social Club, Council resolved in December 2022 to </w:t>
      </w:r>
      <w:r w:rsidRPr="00FC0210">
        <w:rPr>
          <w:rFonts w:asciiTheme="minorHAnsi" w:hAnsiTheme="minorHAnsi" w:cstheme="minorHAnsi"/>
          <w:sz w:val="22"/>
          <w:szCs w:val="22"/>
        </w:rPr>
        <w:t>upgrade the offsite parking (east of VR Michael Reserve</w:t>
      </w:r>
      <w:r w:rsidR="00E47163">
        <w:rPr>
          <w:rFonts w:asciiTheme="minorHAnsi" w:hAnsiTheme="minorHAnsi" w:cstheme="minorHAnsi"/>
          <w:sz w:val="22"/>
          <w:szCs w:val="22"/>
        </w:rPr>
        <w:t xml:space="preserve"> entrance</w:t>
      </w:r>
      <w:r w:rsidRPr="00FC0210">
        <w:rPr>
          <w:rFonts w:asciiTheme="minorHAnsi" w:hAnsiTheme="minorHAnsi" w:cstheme="minorHAnsi"/>
          <w:sz w:val="22"/>
          <w:szCs w:val="22"/>
        </w:rPr>
        <w:t xml:space="preserve">) and provide </w:t>
      </w:r>
      <w:r w:rsidR="00E47163">
        <w:rPr>
          <w:rFonts w:asciiTheme="minorHAnsi" w:hAnsiTheme="minorHAnsi" w:cstheme="minorHAnsi"/>
          <w:sz w:val="22"/>
          <w:szCs w:val="22"/>
        </w:rPr>
        <w:t xml:space="preserve">an </w:t>
      </w:r>
      <w:r w:rsidRPr="00FC0210">
        <w:rPr>
          <w:rFonts w:asciiTheme="minorHAnsi" w:hAnsiTheme="minorHAnsi" w:cstheme="minorHAnsi"/>
          <w:sz w:val="22"/>
          <w:szCs w:val="22"/>
        </w:rPr>
        <w:t>all</w:t>
      </w:r>
      <w:r w:rsidR="00E47163">
        <w:rPr>
          <w:rFonts w:asciiTheme="minorHAnsi" w:hAnsiTheme="minorHAnsi" w:cstheme="minorHAnsi"/>
          <w:sz w:val="22"/>
          <w:szCs w:val="22"/>
        </w:rPr>
        <w:t>-</w:t>
      </w:r>
      <w:r w:rsidRPr="00FC0210">
        <w:rPr>
          <w:rFonts w:asciiTheme="minorHAnsi" w:hAnsiTheme="minorHAnsi" w:cstheme="minorHAnsi"/>
          <w:sz w:val="22"/>
          <w:szCs w:val="22"/>
        </w:rPr>
        <w:t xml:space="preserve">weather pedestrian connection from the parking </w:t>
      </w:r>
      <w:r w:rsidR="002A1E67" w:rsidRPr="00FC0210">
        <w:rPr>
          <w:rFonts w:asciiTheme="minorHAnsi" w:hAnsiTheme="minorHAnsi" w:cstheme="minorHAnsi"/>
          <w:sz w:val="22"/>
          <w:szCs w:val="22"/>
        </w:rPr>
        <w:t xml:space="preserve">area </w:t>
      </w:r>
      <w:r w:rsidRPr="00FC0210">
        <w:rPr>
          <w:rFonts w:asciiTheme="minorHAnsi" w:hAnsiTheme="minorHAnsi" w:cstheme="minorHAnsi"/>
          <w:sz w:val="22"/>
          <w:szCs w:val="22"/>
        </w:rPr>
        <w:t xml:space="preserve">to the clubrooms as part of the 2023/24 capital works program. The </w:t>
      </w:r>
      <w:r w:rsidR="00DA6DFB">
        <w:rPr>
          <w:rFonts w:asciiTheme="minorHAnsi" w:hAnsiTheme="minorHAnsi" w:cstheme="minorHAnsi"/>
          <w:sz w:val="22"/>
          <w:szCs w:val="22"/>
        </w:rPr>
        <w:t>future</w:t>
      </w:r>
      <w:r w:rsidR="00DA6DFB" w:rsidRPr="00FC0210">
        <w:rPr>
          <w:rFonts w:asciiTheme="minorHAnsi" w:hAnsiTheme="minorHAnsi" w:cstheme="minorHAnsi"/>
          <w:sz w:val="22"/>
          <w:szCs w:val="22"/>
        </w:rPr>
        <w:t xml:space="preserve"> </w:t>
      </w:r>
      <w:r w:rsidRPr="00FC0210">
        <w:rPr>
          <w:rFonts w:asciiTheme="minorHAnsi" w:hAnsiTheme="minorHAnsi" w:cstheme="minorHAnsi"/>
          <w:sz w:val="22"/>
          <w:szCs w:val="22"/>
        </w:rPr>
        <w:t xml:space="preserve">upgrade of the carpark will improve accessibility for all individuals using the facility. </w:t>
      </w:r>
      <w:r w:rsidR="00787DA1" w:rsidRPr="00FC0210">
        <w:rPr>
          <w:rFonts w:asciiTheme="minorHAnsi" w:hAnsiTheme="minorHAnsi" w:cstheme="minorHAnsi"/>
          <w:sz w:val="22"/>
          <w:szCs w:val="22"/>
        </w:rPr>
        <w:t xml:space="preserve">Council also agreed to </w:t>
      </w:r>
      <w:r w:rsidR="00F141CC">
        <w:rPr>
          <w:rFonts w:asciiTheme="minorHAnsi" w:hAnsiTheme="minorHAnsi" w:cstheme="minorHAnsi"/>
          <w:sz w:val="22"/>
          <w:szCs w:val="22"/>
        </w:rPr>
        <w:t>develop</w:t>
      </w:r>
      <w:r w:rsidR="00F141CC" w:rsidRPr="00FC0210">
        <w:rPr>
          <w:rFonts w:asciiTheme="minorHAnsi" w:hAnsiTheme="minorHAnsi" w:cstheme="minorHAnsi"/>
          <w:sz w:val="22"/>
          <w:szCs w:val="22"/>
        </w:rPr>
        <w:t xml:space="preserve"> </w:t>
      </w:r>
      <w:r w:rsidR="00787DA1" w:rsidRPr="00FC0210">
        <w:rPr>
          <w:rFonts w:asciiTheme="minorHAnsi" w:hAnsiTheme="minorHAnsi" w:cstheme="minorHAnsi"/>
          <w:sz w:val="22"/>
          <w:szCs w:val="22"/>
        </w:rPr>
        <w:t xml:space="preserve">a reserve </w:t>
      </w:r>
      <w:r w:rsidR="005D567B">
        <w:rPr>
          <w:rFonts w:asciiTheme="minorHAnsi" w:hAnsiTheme="minorHAnsi" w:cstheme="minorHAnsi"/>
          <w:sz w:val="22"/>
          <w:szCs w:val="22"/>
        </w:rPr>
        <w:t>m</w:t>
      </w:r>
      <w:r w:rsidR="00787DA1" w:rsidRPr="00FC0210">
        <w:rPr>
          <w:rFonts w:asciiTheme="minorHAnsi" w:hAnsiTheme="minorHAnsi" w:cstheme="minorHAnsi"/>
          <w:sz w:val="22"/>
          <w:szCs w:val="22"/>
        </w:rPr>
        <w:t>aster plan</w:t>
      </w:r>
      <w:r w:rsidR="00814B49" w:rsidRPr="00FC0210">
        <w:rPr>
          <w:rFonts w:asciiTheme="minorHAnsi" w:hAnsiTheme="minorHAnsi" w:cstheme="minorHAnsi"/>
          <w:sz w:val="22"/>
          <w:szCs w:val="22"/>
        </w:rPr>
        <w:t>,</w:t>
      </w:r>
      <w:r w:rsidR="0048012B" w:rsidRPr="00FC0210">
        <w:rPr>
          <w:rFonts w:asciiTheme="minorHAnsi" w:hAnsiTheme="minorHAnsi" w:cstheme="minorHAnsi"/>
          <w:sz w:val="22"/>
          <w:szCs w:val="22"/>
        </w:rPr>
        <w:t xml:space="preserve"> includ</w:t>
      </w:r>
      <w:r w:rsidR="0044179F" w:rsidRPr="00FC0210">
        <w:rPr>
          <w:rFonts w:asciiTheme="minorHAnsi" w:hAnsiTheme="minorHAnsi" w:cstheme="minorHAnsi"/>
          <w:sz w:val="22"/>
          <w:szCs w:val="22"/>
        </w:rPr>
        <w:t>ing</w:t>
      </w:r>
      <w:r w:rsidR="0048012B" w:rsidRPr="00FC0210">
        <w:rPr>
          <w:rFonts w:asciiTheme="minorHAnsi" w:hAnsiTheme="minorHAnsi" w:cstheme="minorHAnsi"/>
          <w:sz w:val="22"/>
          <w:szCs w:val="22"/>
        </w:rPr>
        <w:t xml:space="preserve"> features </w:t>
      </w:r>
      <w:r w:rsidR="00814B49" w:rsidRPr="00FC0210">
        <w:rPr>
          <w:rFonts w:asciiTheme="minorHAnsi" w:hAnsiTheme="minorHAnsi" w:cstheme="minorHAnsi"/>
          <w:sz w:val="22"/>
          <w:szCs w:val="22"/>
        </w:rPr>
        <w:t>that help our community get active, socialise and enjoy the outdoors</w:t>
      </w:r>
      <w:r w:rsidR="009D1F1A" w:rsidRPr="00FC0210">
        <w:rPr>
          <w:rFonts w:asciiTheme="minorHAnsi" w:hAnsiTheme="minorHAnsi" w:cstheme="minorHAnsi"/>
          <w:sz w:val="22"/>
          <w:szCs w:val="22"/>
        </w:rPr>
        <w:t>.</w:t>
      </w:r>
      <w:r w:rsidR="0078783E" w:rsidRPr="00FC0210">
        <w:rPr>
          <w:rFonts w:asciiTheme="minorHAnsi" w:hAnsiTheme="minorHAnsi" w:cstheme="minorHAnsi"/>
          <w:sz w:val="22"/>
          <w:szCs w:val="22"/>
        </w:rPr>
        <w:t xml:space="preserve"> The </w:t>
      </w:r>
      <w:r w:rsidR="0067387C">
        <w:rPr>
          <w:rFonts w:asciiTheme="minorHAnsi" w:hAnsiTheme="minorHAnsi" w:cstheme="minorHAnsi"/>
          <w:sz w:val="22"/>
          <w:szCs w:val="22"/>
        </w:rPr>
        <w:t>m</w:t>
      </w:r>
      <w:r w:rsidR="0078783E" w:rsidRPr="00FC0210">
        <w:rPr>
          <w:rFonts w:asciiTheme="minorHAnsi" w:hAnsiTheme="minorHAnsi" w:cstheme="minorHAnsi"/>
          <w:sz w:val="22"/>
          <w:szCs w:val="22"/>
        </w:rPr>
        <w:t xml:space="preserve">aster plan will include </w:t>
      </w:r>
      <w:r w:rsidR="00F64F6D" w:rsidRPr="00FC0210">
        <w:rPr>
          <w:rFonts w:asciiTheme="minorHAnsi" w:hAnsiTheme="minorHAnsi" w:cstheme="minorHAnsi"/>
          <w:sz w:val="22"/>
          <w:szCs w:val="22"/>
        </w:rPr>
        <w:t>medium and</w:t>
      </w:r>
      <w:r w:rsidR="0044179F" w:rsidRPr="00FC0210">
        <w:rPr>
          <w:rFonts w:asciiTheme="minorHAnsi" w:hAnsiTheme="minorHAnsi" w:cstheme="minorHAnsi"/>
          <w:sz w:val="22"/>
          <w:szCs w:val="22"/>
        </w:rPr>
        <w:t xml:space="preserve"> long-term</w:t>
      </w:r>
      <w:r w:rsidR="0078783E" w:rsidRPr="00FC0210">
        <w:rPr>
          <w:rFonts w:asciiTheme="minorHAnsi" w:hAnsiTheme="minorHAnsi" w:cstheme="minorHAnsi"/>
          <w:sz w:val="22"/>
          <w:szCs w:val="22"/>
        </w:rPr>
        <w:t xml:space="preserve"> </w:t>
      </w:r>
      <w:r w:rsidR="009F1029" w:rsidRPr="00FC0210">
        <w:rPr>
          <w:rFonts w:asciiTheme="minorHAnsi" w:hAnsiTheme="minorHAnsi" w:cstheme="minorHAnsi"/>
          <w:sz w:val="22"/>
          <w:szCs w:val="22"/>
        </w:rPr>
        <w:t>improvements to be delivered over the next 10 years.</w:t>
      </w:r>
    </w:p>
    <w:p w14:paraId="20F94888" w14:textId="065A1A57" w:rsidR="0076707F" w:rsidRPr="00FC0210" w:rsidRDefault="0076707F" w:rsidP="0076707F">
      <w:pPr>
        <w:pStyle w:val="NormalWeb"/>
        <w:shd w:val="clear" w:color="auto" w:fill="FFFFFF"/>
        <w:rPr>
          <w:rFonts w:asciiTheme="minorHAnsi" w:hAnsiTheme="minorHAnsi" w:cstheme="minorHAnsi"/>
          <w:color w:val="000000"/>
          <w:sz w:val="22"/>
          <w:szCs w:val="22"/>
        </w:rPr>
      </w:pPr>
      <w:r w:rsidRPr="00FC0210">
        <w:rPr>
          <w:rFonts w:asciiTheme="minorHAnsi" w:hAnsiTheme="minorHAnsi" w:cstheme="minorHAnsi"/>
          <w:color w:val="000000"/>
          <w:sz w:val="22"/>
          <w:szCs w:val="22"/>
        </w:rPr>
        <w:t xml:space="preserve">The </w:t>
      </w:r>
      <w:r w:rsidR="009F1029" w:rsidRPr="00FC0210">
        <w:rPr>
          <w:rFonts w:asciiTheme="minorHAnsi" w:hAnsiTheme="minorHAnsi" w:cstheme="minorHAnsi"/>
          <w:color w:val="000000"/>
          <w:sz w:val="22"/>
          <w:szCs w:val="22"/>
        </w:rPr>
        <w:t>VR Michael</w:t>
      </w:r>
      <w:r w:rsidRPr="00FC0210">
        <w:rPr>
          <w:rFonts w:asciiTheme="minorHAnsi" w:hAnsiTheme="minorHAnsi" w:cstheme="minorHAnsi"/>
          <w:color w:val="000000"/>
          <w:sz w:val="22"/>
          <w:szCs w:val="22"/>
        </w:rPr>
        <w:t xml:space="preserve"> Recreation Reserve </w:t>
      </w:r>
      <w:r w:rsidR="000E7D60">
        <w:rPr>
          <w:rFonts w:asciiTheme="minorHAnsi" w:hAnsiTheme="minorHAnsi" w:cstheme="minorHAnsi"/>
          <w:color w:val="000000"/>
          <w:sz w:val="22"/>
          <w:szCs w:val="22"/>
        </w:rPr>
        <w:t>m</w:t>
      </w:r>
      <w:r w:rsidR="00BD5393" w:rsidRPr="00FC0210">
        <w:rPr>
          <w:rFonts w:asciiTheme="minorHAnsi" w:hAnsiTheme="minorHAnsi" w:cstheme="minorHAnsi"/>
          <w:color w:val="000000"/>
          <w:sz w:val="22"/>
          <w:szCs w:val="22"/>
        </w:rPr>
        <w:t>a</w:t>
      </w:r>
      <w:r w:rsidRPr="00FC0210">
        <w:rPr>
          <w:rFonts w:asciiTheme="minorHAnsi" w:hAnsiTheme="minorHAnsi" w:cstheme="minorHAnsi"/>
          <w:color w:val="000000"/>
          <w:sz w:val="22"/>
          <w:szCs w:val="22"/>
        </w:rPr>
        <w:t>ster</w:t>
      </w:r>
      <w:r w:rsidR="00394661" w:rsidRPr="00FC0210">
        <w:rPr>
          <w:rFonts w:asciiTheme="minorHAnsi" w:hAnsiTheme="minorHAnsi" w:cstheme="minorHAnsi"/>
          <w:color w:val="000000"/>
          <w:sz w:val="22"/>
          <w:szCs w:val="22"/>
        </w:rPr>
        <w:t xml:space="preserve"> </w:t>
      </w:r>
      <w:r w:rsidRPr="00FC0210">
        <w:rPr>
          <w:rFonts w:asciiTheme="minorHAnsi" w:hAnsiTheme="minorHAnsi" w:cstheme="minorHAnsi"/>
          <w:color w:val="000000"/>
          <w:sz w:val="22"/>
          <w:szCs w:val="22"/>
        </w:rPr>
        <w:t xml:space="preserve">plan is a high-level document providing a broad vision for the entire reserve. The </w:t>
      </w:r>
      <w:r w:rsidR="00F60307">
        <w:rPr>
          <w:rFonts w:asciiTheme="minorHAnsi" w:hAnsiTheme="minorHAnsi" w:cstheme="minorHAnsi"/>
          <w:color w:val="000000"/>
          <w:sz w:val="22"/>
          <w:szCs w:val="22"/>
        </w:rPr>
        <w:t>m</w:t>
      </w:r>
      <w:r w:rsidRPr="00FC0210">
        <w:rPr>
          <w:rFonts w:asciiTheme="minorHAnsi" w:hAnsiTheme="minorHAnsi" w:cstheme="minorHAnsi"/>
          <w:color w:val="000000"/>
          <w:sz w:val="22"/>
          <w:szCs w:val="22"/>
        </w:rPr>
        <w:t>aster</w:t>
      </w:r>
      <w:r w:rsidR="00394661" w:rsidRPr="00FC0210">
        <w:rPr>
          <w:rFonts w:asciiTheme="minorHAnsi" w:hAnsiTheme="minorHAnsi" w:cstheme="minorHAnsi"/>
          <w:color w:val="000000"/>
          <w:sz w:val="22"/>
          <w:szCs w:val="22"/>
        </w:rPr>
        <w:t xml:space="preserve"> </w:t>
      </w:r>
      <w:r w:rsidRPr="00FC0210">
        <w:rPr>
          <w:rFonts w:asciiTheme="minorHAnsi" w:hAnsiTheme="minorHAnsi" w:cstheme="minorHAnsi"/>
          <w:color w:val="000000"/>
          <w:sz w:val="22"/>
          <w:szCs w:val="22"/>
        </w:rPr>
        <w:t xml:space="preserve">plan does not focus on one specific item or user group, but instead looks at </w:t>
      </w:r>
      <w:r w:rsidR="00BD5393" w:rsidRPr="00FC0210">
        <w:rPr>
          <w:rFonts w:asciiTheme="minorHAnsi" w:hAnsiTheme="minorHAnsi" w:cstheme="minorHAnsi"/>
          <w:color w:val="000000"/>
          <w:sz w:val="22"/>
          <w:szCs w:val="22"/>
        </w:rPr>
        <w:t>all</w:t>
      </w:r>
      <w:r w:rsidRPr="00FC0210">
        <w:rPr>
          <w:rFonts w:asciiTheme="minorHAnsi" w:hAnsiTheme="minorHAnsi" w:cstheme="minorHAnsi"/>
          <w:color w:val="000000"/>
          <w:sz w:val="22"/>
          <w:szCs w:val="22"/>
        </w:rPr>
        <w:t xml:space="preserve"> features, </w:t>
      </w:r>
      <w:r w:rsidR="0044179F" w:rsidRPr="00FC0210">
        <w:rPr>
          <w:rFonts w:asciiTheme="minorHAnsi" w:hAnsiTheme="minorHAnsi" w:cstheme="minorHAnsi"/>
          <w:color w:val="000000"/>
          <w:sz w:val="22"/>
          <w:szCs w:val="22"/>
        </w:rPr>
        <w:t>equipment,</w:t>
      </w:r>
      <w:r w:rsidRPr="00FC0210">
        <w:rPr>
          <w:rFonts w:asciiTheme="minorHAnsi" w:hAnsiTheme="minorHAnsi" w:cstheme="minorHAnsi"/>
          <w:color w:val="000000"/>
          <w:sz w:val="22"/>
          <w:szCs w:val="22"/>
        </w:rPr>
        <w:t xml:space="preserve"> and users</w:t>
      </w:r>
      <w:r w:rsidR="00BD5393" w:rsidRPr="00FC0210">
        <w:rPr>
          <w:rFonts w:asciiTheme="minorHAnsi" w:hAnsiTheme="minorHAnsi" w:cstheme="minorHAnsi"/>
          <w:color w:val="000000"/>
          <w:sz w:val="22"/>
          <w:szCs w:val="22"/>
        </w:rPr>
        <w:t xml:space="preserve"> of the reserve.</w:t>
      </w:r>
      <w:r w:rsidRPr="00FC0210">
        <w:rPr>
          <w:rFonts w:asciiTheme="minorHAnsi" w:hAnsiTheme="minorHAnsi" w:cstheme="minorHAnsi"/>
          <w:color w:val="000000"/>
          <w:sz w:val="22"/>
          <w:szCs w:val="22"/>
        </w:rPr>
        <w:t xml:space="preserve"> The </w:t>
      </w:r>
      <w:r w:rsidR="007A5311">
        <w:rPr>
          <w:rFonts w:asciiTheme="minorHAnsi" w:hAnsiTheme="minorHAnsi" w:cstheme="minorHAnsi"/>
          <w:color w:val="000000"/>
          <w:sz w:val="22"/>
          <w:szCs w:val="22"/>
        </w:rPr>
        <w:t>m</w:t>
      </w:r>
      <w:r w:rsidR="009F1029" w:rsidRPr="00FC0210">
        <w:rPr>
          <w:rFonts w:asciiTheme="minorHAnsi" w:hAnsiTheme="minorHAnsi" w:cstheme="minorHAnsi"/>
          <w:color w:val="000000"/>
          <w:sz w:val="22"/>
          <w:szCs w:val="22"/>
        </w:rPr>
        <w:t>a</w:t>
      </w:r>
      <w:r w:rsidRPr="00FC0210">
        <w:rPr>
          <w:rFonts w:asciiTheme="minorHAnsi" w:hAnsiTheme="minorHAnsi" w:cstheme="minorHAnsi"/>
          <w:color w:val="000000"/>
          <w:sz w:val="22"/>
          <w:szCs w:val="22"/>
        </w:rPr>
        <w:t xml:space="preserve">ster plan aims to find a balance </w:t>
      </w:r>
      <w:r w:rsidR="009F1029" w:rsidRPr="00FC0210">
        <w:rPr>
          <w:rFonts w:asciiTheme="minorHAnsi" w:hAnsiTheme="minorHAnsi" w:cstheme="minorHAnsi"/>
          <w:color w:val="000000"/>
          <w:sz w:val="22"/>
          <w:szCs w:val="22"/>
        </w:rPr>
        <w:t>between</w:t>
      </w:r>
      <w:r w:rsidRPr="00FC0210">
        <w:rPr>
          <w:rFonts w:asciiTheme="minorHAnsi" w:hAnsiTheme="minorHAnsi" w:cstheme="minorHAnsi"/>
          <w:color w:val="000000"/>
          <w:sz w:val="22"/>
          <w:szCs w:val="22"/>
        </w:rPr>
        <w:t xml:space="preserve"> the needs of all </w:t>
      </w:r>
      <w:r w:rsidR="00BD5393" w:rsidRPr="00FC0210">
        <w:rPr>
          <w:rFonts w:asciiTheme="minorHAnsi" w:hAnsiTheme="minorHAnsi" w:cstheme="minorHAnsi"/>
          <w:color w:val="000000"/>
          <w:sz w:val="22"/>
          <w:szCs w:val="22"/>
        </w:rPr>
        <w:t xml:space="preserve">current and future </w:t>
      </w:r>
      <w:r w:rsidRPr="00FC0210">
        <w:rPr>
          <w:rFonts w:asciiTheme="minorHAnsi" w:hAnsiTheme="minorHAnsi" w:cstheme="minorHAnsi"/>
          <w:color w:val="000000"/>
          <w:sz w:val="22"/>
          <w:szCs w:val="22"/>
        </w:rPr>
        <w:t>user groups and the facilities required</w:t>
      </w:r>
      <w:r w:rsidR="002D6446" w:rsidRPr="00FC0210">
        <w:rPr>
          <w:rFonts w:asciiTheme="minorHAnsi" w:hAnsiTheme="minorHAnsi" w:cstheme="minorHAnsi"/>
          <w:color w:val="000000"/>
          <w:sz w:val="22"/>
          <w:szCs w:val="22"/>
        </w:rPr>
        <w:t>.</w:t>
      </w:r>
      <w:r w:rsidRPr="00FC0210">
        <w:rPr>
          <w:rFonts w:asciiTheme="minorHAnsi" w:hAnsiTheme="minorHAnsi" w:cstheme="minorHAnsi"/>
          <w:color w:val="000000"/>
          <w:sz w:val="22"/>
          <w:szCs w:val="22"/>
        </w:rPr>
        <w:t xml:space="preserve"> It will outline the improvements required to achieve this balance in a staged action plan. </w:t>
      </w:r>
    </w:p>
    <w:p w14:paraId="11BF7E25" w14:textId="408F5387" w:rsidR="00A00C6B" w:rsidRDefault="0076707F" w:rsidP="00A00C6B">
      <w:pPr>
        <w:pStyle w:val="NormalWeb"/>
        <w:shd w:val="clear" w:color="auto" w:fill="FFFFFF"/>
        <w:spacing w:before="0" w:beforeAutospacing="0" w:after="0" w:afterAutospacing="0"/>
        <w:rPr>
          <w:rFonts w:ascii="Calibri" w:hAnsi="Calibri" w:cs="Calibri"/>
          <w:color w:val="000000"/>
          <w:sz w:val="22"/>
          <w:szCs w:val="22"/>
        </w:rPr>
      </w:pPr>
      <w:r w:rsidRPr="0076707F">
        <w:rPr>
          <w:rFonts w:ascii="Calibri" w:hAnsi="Calibri" w:cs="Calibri"/>
          <w:color w:val="000000"/>
          <w:sz w:val="22"/>
          <w:szCs w:val="22"/>
        </w:rPr>
        <w:t xml:space="preserve">The </w:t>
      </w:r>
      <w:r w:rsidR="000E7D60">
        <w:rPr>
          <w:rFonts w:ascii="Calibri" w:hAnsi="Calibri" w:cs="Calibri"/>
          <w:color w:val="000000"/>
          <w:sz w:val="22"/>
          <w:szCs w:val="22"/>
        </w:rPr>
        <w:t>m</w:t>
      </w:r>
      <w:r w:rsidRPr="0076707F">
        <w:rPr>
          <w:rFonts w:ascii="Calibri" w:hAnsi="Calibri" w:cs="Calibri"/>
          <w:color w:val="000000"/>
          <w:sz w:val="22"/>
          <w:szCs w:val="22"/>
        </w:rPr>
        <w:t>aster plan will look at issues such as</w:t>
      </w:r>
      <w:r w:rsidR="00A00C6B">
        <w:rPr>
          <w:rFonts w:ascii="Calibri" w:hAnsi="Calibri" w:cs="Calibri"/>
          <w:color w:val="000000"/>
          <w:sz w:val="22"/>
          <w:szCs w:val="22"/>
        </w:rPr>
        <w:t>:</w:t>
      </w:r>
    </w:p>
    <w:p w14:paraId="719A9721" w14:textId="4327C021" w:rsidR="0076707F" w:rsidRPr="0076707F" w:rsidRDefault="00641E13" w:rsidP="00A00C6B">
      <w:pPr>
        <w:pStyle w:val="NormalWeb"/>
        <w:numPr>
          <w:ilvl w:val="0"/>
          <w:numId w:val="13"/>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P</w:t>
      </w:r>
      <w:r w:rsidR="0076707F" w:rsidRPr="0076707F">
        <w:rPr>
          <w:rFonts w:ascii="Calibri" w:hAnsi="Calibri" w:cs="Calibri"/>
          <w:color w:val="000000"/>
          <w:sz w:val="22"/>
          <w:szCs w:val="22"/>
        </w:rPr>
        <w:t xml:space="preserve">ublic access and connections to </w:t>
      </w:r>
      <w:r w:rsidR="007266F5">
        <w:rPr>
          <w:rFonts w:ascii="Calibri" w:hAnsi="Calibri" w:cs="Calibri"/>
          <w:color w:val="000000"/>
          <w:sz w:val="22"/>
          <w:szCs w:val="22"/>
        </w:rPr>
        <w:t>the reserve</w:t>
      </w:r>
    </w:p>
    <w:p w14:paraId="52A4BC1B" w14:textId="3201FA79" w:rsidR="0076707F" w:rsidRDefault="00641E13" w:rsidP="00A00C6B">
      <w:pPr>
        <w:pStyle w:val="NormalWeb"/>
        <w:numPr>
          <w:ilvl w:val="0"/>
          <w:numId w:val="13"/>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V</w:t>
      </w:r>
      <w:r w:rsidR="0076707F" w:rsidRPr="0076707F">
        <w:rPr>
          <w:rFonts w:ascii="Calibri" w:hAnsi="Calibri" w:cs="Calibri"/>
          <w:color w:val="000000"/>
          <w:sz w:val="22"/>
          <w:szCs w:val="22"/>
        </w:rPr>
        <w:t xml:space="preserve">isibility and safety </w:t>
      </w:r>
    </w:p>
    <w:p w14:paraId="78E25981" w14:textId="4004B16E" w:rsidR="00D9141E" w:rsidRPr="0076707F" w:rsidRDefault="00D9141E" w:rsidP="00A00C6B">
      <w:pPr>
        <w:pStyle w:val="NormalWeb"/>
        <w:numPr>
          <w:ilvl w:val="0"/>
          <w:numId w:val="13"/>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Visual appearance and maintenance of the reserve</w:t>
      </w:r>
      <w:r w:rsidR="00EC4DCC">
        <w:rPr>
          <w:rFonts w:ascii="Calibri" w:hAnsi="Calibri" w:cs="Calibri"/>
          <w:color w:val="000000"/>
          <w:sz w:val="22"/>
          <w:szCs w:val="22"/>
        </w:rPr>
        <w:t>.</w:t>
      </w:r>
    </w:p>
    <w:p w14:paraId="64DFD3CD" w14:textId="77777777" w:rsidR="009D781D" w:rsidRDefault="009D781D" w:rsidP="00A00C6B">
      <w:pPr>
        <w:pStyle w:val="NormalWeb"/>
        <w:shd w:val="clear" w:color="auto" w:fill="FFFFFF"/>
        <w:spacing w:before="0" w:beforeAutospacing="0" w:after="0" w:afterAutospacing="0"/>
        <w:rPr>
          <w:rFonts w:ascii="Calibri" w:hAnsi="Calibri" w:cs="Calibri"/>
          <w:color w:val="000000"/>
          <w:sz w:val="22"/>
          <w:szCs w:val="22"/>
        </w:rPr>
      </w:pPr>
    </w:p>
    <w:p w14:paraId="14D14009" w14:textId="61AB0180" w:rsidR="0076707F" w:rsidRPr="0076707F" w:rsidRDefault="0076707F" w:rsidP="00A00C6B">
      <w:pPr>
        <w:pStyle w:val="NormalWeb"/>
        <w:shd w:val="clear" w:color="auto" w:fill="FFFFFF"/>
        <w:spacing w:before="0" w:beforeAutospacing="0" w:after="0" w:afterAutospacing="0"/>
        <w:rPr>
          <w:rFonts w:ascii="Calibri" w:hAnsi="Calibri" w:cs="Calibri"/>
          <w:color w:val="000000"/>
          <w:sz w:val="22"/>
          <w:szCs w:val="22"/>
        </w:rPr>
      </w:pPr>
      <w:r w:rsidRPr="0076707F">
        <w:rPr>
          <w:rFonts w:ascii="Calibri" w:hAnsi="Calibri" w:cs="Calibri"/>
          <w:color w:val="000000"/>
          <w:sz w:val="22"/>
          <w:szCs w:val="22"/>
        </w:rPr>
        <w:lastRenderedPageBreak/>
        <w:t xml:space="preserve">The </w:t>
      </w:r>
      <w:r w:rsidR="000E7D60">
        <w:rPr>
          <w:rFonts w:ascii="Calibri" w:hAnsi="Calibri" w:cs="Calibri"/>
          <w:color w:val="000000"/>
          <w:sz w:val="22"/>
          <w:szCs w:val="22"/>
        </w:rPr>
        <w:t>m</w:t>
      </w:r>
      <w:r w:rsidRPr="0076707F">
        <w:rPr>
          <w:rFonts w:ascii="Calibri" w:hAnsi="Calibri" w:cs="Calibri"/>
          <w:color w:val="000000"/>
          <w:sz w:val="22"/>
          <w:szCs w:val="22"/>
        </w:rPr>
        <w:t xml:space="preserve">aster plan will also consider ways to </w:t>
      </w:r>
      <w:r w:rsidR="00A00C6B" w:rsidRPr="0076707F">
        <w:rPr>
          <w:rFonts w:ascii="Calibri" w:hAnsi="Calibri" w:cs="Calibri"/>
          <w:color w:val="000000"/>
          <w:sz w:val="22"/>
          <w:szCs w:val="22"/>
        </w:rPr>
        <w:t>increase</w:t>
      </w:r>
      <w:r w:rsidRPr="0076707F">
        <w:rPr>
          <w:rFonts w:ascii="Calibri" w:hAnsi="Calibri" w:cs="Calibri"/>
          <w:color w:val="000000"/>
          <w:sz w:val="22"/>
          <w:szCs w:val="22"/>
        </w:rPr>
        <w:t xml:space="preserve"> </w:t>
      </w:r>
      <w:r w:rsidR="00286CAF">
        <w:rPr>
          <w:rFonts w:ascii="Calibri" w:hAnsi="Calibri" w:cs="Calibri"/>
          <w:color w:val="000000"/>
          <w:sz w:val="22"/>
          <w:szCs w:val="22"/>
        </w:rPr>
        <w:t xml:space="preserve">usage of the reserve by </w:t>
      </w:r>
      <w:r w:rsidR="00005D27">
        <w:rPr>
          <w:rFonts w:ascii="Calibri" w:hAnsi="Calibri" w:cs="Calibri"/>
          <w:color w:val="000000"/>
          <w:sz w:val="22"/>
          <w:szCs w:val="22"/>
        </w:rPr>
        <w:t>providing</w:t>
      </w:r>
      <w:r w:rsidRPr="0076707F">
        <w:rPr>
          <w:rFonts w:ascii="Calibri" w:hAnsi="Calibri" w:cs="Calibri"/>
          <w:color w:val="000000"/>
          <w:sz w:val="22"/>
          <w:szCs w:val="22"/>
        </w:rPr>
        <w:t xml:space="preserve"> </w:t>
      </w:r>
      <w:r w:rsidR="00005D27">
        <w:rPr>
          <w:rFonts w:ascii="Calibri" w:hAnsi="Calibri" w:cs="Calibri"/>
          <w:color w:val="000000"/>
          <w:sz w:val="22"/>
          <w:szCs w:val="22"/>
        </w:rPr>
        <w:t>facilities</w:t>
      </w:r>
      <w:r w:rsidRPr="0076707F">
        <w:rPr>
          <w:rFonts w:ascii="Calibri" w:hAnsi="Calibri" w:cs="Calibri"/>
          <w:color w:val="000000"/>
          <w:sz w:val="22"/>
          <w:szCs w:val="22"/>
        </w:rPr>
        <w:t xml:space="preserve"> in the reserve</w:t>
      </w:r>
      <w:r w:rsidR="000B407D">
        <w:rPr>
          <w:rFonts w:ascii="Calibri" w:hAnsi="Calibri" w:cs="Calibri"/>
          <w:color w:val="000000"/>
          <w:sz w:val="22"/>
          <w:szCs w:val="22"/>
        </w:rPr>
        <w:t xml:space="preserve"> that cater to current and future users</w:t>
      </w:r>
      <w:r w:rsidRPr="0076707F">
        <w:rPr>
          <w:rFonts w:ascii="Calibri" w:hAnsi="Calibri" w:cs="Calibri"/>
          <w:color w:val="000000"/>
          <w:sz w:val="22"/>
          <w:szCs w:val="22"/>
        </w:rPr>
        <w:t>. These may include:</w:t>
      </w:r>
    </w:p>
    <w:p w14:paraId="3A926626" w14:textId="34897A27" w:rsidR="0076707F" w:rsidRPr="0076707F" w:rsidRDefault="00641E13" w:rsidP="00A00C6B">
      <w:pPr>
        <w:pStyle w:val="NormalWeb"/>
        <w:numPr>
          <w:ilvl w:val="0"/>
          <w:numId w:val="12"/>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C</w:t>
      </w:r>
      <w:r w:rsidR="0076707F" w:rsidRPr="0076707F">
        <w:rPr>
          <w:rFonts w:ascii="Calibri" w:hAnsi="Calibri" w:cs="Calibri"/>
          <w:color w:val="000000"/>
          <w:sz w:val="22"/>
          <w:szCs w:val="22"/>
        </w:rPr>
        <w:t>ircuit walking paths</w:t>
      </w:r>
    </w:p>
    <w:p w14:paraId="1D658138" w14:textId="78FF3829" w:rsidR="0076707F" w:rsidRPr="0076707F" w:rsidRDefault="00641E13" w:rsidP="00A00C6B">
      <w:pPr>
        <w:pStyle w:val="NormalWeb"/>
        <w:numPr>
          <w:ilvl w:val="0"/>
          <w:numId w:val="12"/>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P</w:t>
      </w:r>
      <w:r w:rsidR="0076707F" w:rsidRPr="0076707F">
        <w:rPr>
          <w:rFonts w:ascii="Calibri" w:hAnsi="Calibri" w:cs="Calibri"/>
          <w:color w:val="000000"/>
          <w:sz w:val="22"/>
          <w:szCs w:val="22"/>
        </w:rPr>
        <w:t>icnic shelters and seating</w:t>
      </w:r>
    </w:p>
    <w:p w14:paraId="4B124B3C" w14:textId="38906B8B" w:rsidR="005D6AA9" w:rsidRDefault="00641E13" w:rsidP="006828DA">
      <w:pPr>
        <w:pStyle w:val="NormalWeb"/>
        <w:numPr>
          <w:ilvl w:val="0"/>
          <w:numId w:val="12"/>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F</w:t>
      </w:r>
      <w:r w:rsidR="0076707F" w:rsidRPr="0076707F">
        <w:rPr>
          <w:rFonts w:ascii="Calibri" w:hAnsi="Calibri" w:cs="Calibri"/>
          <w:color w:val="000000"/>
          <w:sz w:val="22"/>
          <w:szCs w:val="22"/>
        </w:rPr>
        <w:t>itness stations</w:t>
      </w:r>
      <w:bookmarkStart w:id="7" w:name="_Toc45703819"/>
      <w:r w:rsidR="002E3B98">
        <w:rPr>
          <w:rFonts w:ascii="Calibri" w:hAnsi="Calibri" w:cs="Calibri"/>
          <w:color w:val="000000"/>
          <w:sz w:val="22"/>
          <w:szCs w:val="22"/>
        </w:rPr>
        <w:t xml:space="preserve"> </w:t>
      </w:r>
    </w:p>
    <w:p w14:paraId="4FEBBBA7" w14:textId="6EBD62DA" w:rsidR="00CD0B38" w:rsidRDefault="002E3B98" w:rsidP="005836BB">
      <w:pPr>
        <w:pStyle w:val="NormalWeb"/>
        <w:numPr>
          <w:ilvl w:val="0"/>
          <w:numId w:val="12"/>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A small off</w:t>
      </w:r>
      <w:r w:rsidR="00A23C87">
        <w:rPr>
          <w:rFonts w:ascii="Calibri" w:hAnsi="Calibri" w:cs="Calibri"/>
          <w:color w:val="000000"/>
          <w:sz w:val="22"/>
          <w:szCs w:val="22"/>
        </w:rPr>
        <w:t>-</w:t>
      </w:r>
      <w:r>
        <w:rPr>
          <w:rFonts w:ascii="Calibri" w:hAnsi="Calibri" w:cs="Calibri"/>
          <w:color w:val="000000"/>
          <w:sz w:val="22"/>
          <w:szCs w:val="22"/>
        </w:rPr>
        <w:t>lea</w:t>
      </w:r>
      <w:r w:rsidR="00A23C87">
        <w:rPr>
          <w:rFonts w:ascii="Calibri" w:hAnsi="Calibri" w:cs="Calibri"/>
          <w:color w:val="000000"/>
          <w:sz w:val="22"/>
          <w:szCs w:val="22"/>
        </w:rPr>
        <w:t>sh</w:t>
      </w:r>
      <w:r>
        <w:rPr>
          <w:rFonts w:ascii="Calibri" w:hAnsi="Calibri" w:cs="Calibri"/>
          <w:color w:val="000000"/>
          <w:sz w:val="22"/>
          <w:szCs w:val="22"/>
        </w:rPr>
        <w:t xml:space="preserve"> dog park</w:t>
      </w:r>
      <w:r w:rsidR="00F80E7B">
        <w:rPr>
          <w:rFonts w:ascii="Calibri" w:hAnsi="Calibri" w:cs="Calibri"/>
          <w:color w:val="000000"/>
          <w:sz w:val="22"/>
          <w:szCs w:val="22"/>
        </w:rPr>
        <w:t>.</w:t>
      </w:r>
    </w:p>
    <w:p w14:paraId="126AB5BF" w14:textId="77777777" w:rsidR="00392606" w:rsidRDefault="00392606" w:rsidP="00392606">
      <w:pPr>
        <w:pStyle w:val="NormalWeb"/>
        <w:shd w:val="clear" w:color="auto" w:fill="FFFFFF"/>
        <w:spacing w:before="0" w:beforeAutospacing="0" w:after="0" w:afterAutospacing="0"/>
        <w:rPr>
          <w:rFonts w:ascii="Calibri" w:hAnsi="Calibri" w:cs="Calibri"/>
          <w:color w:val="000000"/>
          <w:sz w:val="22"/>
          <w:szCs w:val="22"/>
        </w:rPr>
      </w:pPr>
    </w:p>
    <w:p w14:paraId="640AD3DA" w14:textId="3C350A8A" w:rsidR="00392606" w:rsidRDefault="00392606" w:rsidP="00392606">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Feedback from the community and stakeholders will inform the VR Michael Reserve </w:t>
      </w:r>
      <w:r w:rsidR="00484411">
        <w:rPr>
          <w:rFonts w:ascii="Calibri" w:hAnsi="Calibri" w:cs="Calibri"/>
          <w:color w:val="000000"/>
          <w:sz w:val="22"/>
          <w:szCs w:val="22"/>
        </w:rPr>
        <w:t>master plan.</w:t>
      </w:r>
    </w:p>
    <w:bookmarkEnd w:id="1"/>
    <w:bookmarkEnd w:id="6"/>
    <w:bookmarkEnd w:id="7"/>
    <w:p w14:paraId="16EC9011" w14:textId="77777777" w:rsidR="004D5D12" w:rsidRDefault="007D3BCA" w:rsidP="00007FA9">
      <w:pPr>
        <w:pStyle w:val="Heading1"/>
        <w:rPr>
          <w:rFonts w:asciiTheme="minorHAnsi" w:hAnsiTheme="minorHAnsi" w:cstheme="minorHAnsi"/>
          <w:color w:val="0070C0"/>
          <w:sz w:val="32"/>
        </w:rPr>
      </w:pPr>
      <w:r w:rsidRPr="002D6D64">
        <w:rPr>
          <w:rFonts w:asciiTheme="minorHAnsi" w:hAnsiTheme="minorHAnsi" w:cstheme="minorHAnsi"/>
          <w:color w:val="0070C0"/>
          <w:sz w:val="32"/>
        </w:rPr>
        <w:t>How we engaged you</w:t>
      </w:r>
    </w:p>
    <w:p w14:paraId="36D596B3" w14:textId="334D88BC" w:rsidR="00EC7098" w:rsidRDefault="00584817" w:rsidP="00007FA9">
      <w:pPr>
        <w:pStyle w:val="Heading1"/>
        <w:rPr>
          <w:rFonts w:asciiTheme="minorHAnsi" w:eastAsiaTheme="minorHAnsi" w:hAnsiTheme="minorHAnsi" w:cstheme="minorBidi"/>
          <w:color w:val="auto"/>
          <w:sz w:val="22"/>
          <w:szCs w:val="22"/>
        </w:rPr>
      </w:pPr>
      <w:r w:rsidRPr="00007FA9">
        <w:rPr>
          <w:rFonts w:asciiTheme="minorHAnsi" w:eastAsiaTheme="minorHAnsi" w:hAnsiTheme="minorHAnsi" w:cstheme="minorBidi"/>
          <w:color w:val="auto"/>
          <w:sz w:val="22"/>
          <w:szCs w:val="22"/>
        </w:rPr>
        <w:t xml:space="preserve">The </w:t>
      </w:r>
      <w:r w:rsidR="002E3B98">
        <w:rPr>
          <w:rFonts w:asciiTheme="minorHAnsi" w:eastAsiaTheme="minorHAnsi" w:hAnsiTheme="minorHAnsi" w:cstheme="minorBidi"/>
          <w:color w:val="auto"/>
          <w:sz w:val="22"/>
          <w:szCs w:val="22"/>
        </w:rPr>
        <w:t>VR Michael</w:t>
      </w:r>
      <w:r w:rsidR="001D7D2D" w:rsidRPr="00007FA9">
        <w:rPr>
          <w:rFonts w:asciiTheme="minorHAnsi" w:eastAsiaTheme="minorHAnsi" w:hAnsiTheme="minorHAnsi" w:cstheme="minorBidi"/>
          <w:color w:val="auto"/>
          <w:sz w:val="22"/>
          <w:szCs w:val="22"/>
        </w:rPr>
        <w:t xml:space="preserve"> Recreation Reserve </w:t>
      </w:r>
      <w:r w:rsidR="002E3B98">
        <w:rPr>
          <w:rFonts w:asciiTheme="minorHAnsi" w:eastAsiaTheme="minorHAnsi" w:hAnsiTheme="minorHAnsi" w:cstheme="minorBidi"/>
          <w:color w:val="auto"/>
          <w:sz w:val="22"/>
          <w:szCs w:val="22"/>
        </w:rPr>
        <w:t xml:space="preserve">Phase 1 </w:t>
      </w:r>
      <w:r w:rsidR="007A5311">
        <w:rPr>
          <w:rFonts w:asciiTheme="minorHAnsi" w:eastAsiaTheme="minorHAnsi" w:hAnsiTheme="minorHAnsi" w:cstheme="minorBidi"/>
          <w:color w:val="auto"/>
          <w:sz w:val="22"/>
          <w:szCs w:val="22"/>
        </w:rPr>
        <w:t>m</w:t>
      </w:r>
      <w:r w:rsidR="001D7D2D" w:rsidRPr="00007FA9">
        <w:rPr>
          <w:rFonts w:asciiTheme="minorHAnsi" w:eastAsiaTheme="minorHAnsi" w:hAnsiTheme="minorHAnsi" w:cstheme="minorBidi"/>
          <w:color w:val="auto"/>
          <w:sz w:val="22"/>
          <w:szCs w:val="22"/>
        </w:rPr>
        <w:t xml:space="preserve">aster plan </w:t>
      </w:r>
      <w:r w:rsidRPr="00007FA9">
        <w:rPr>
          <w:rFonts w:asciiTheme="minorHAnsi" w:eastAsiaTheme="minorHAnsi" w:hAnsiTheme="minorHAnsi" w:cstheme="minorBidi"/>
          <w:color w:val="auto"/>
          <w:sz w:val="22"/>
          <w:szCs w:val="22"/>
        </w:rPr>
        <w:t xml:space="preserve">consultation was open for community comment </w:t>
      </w:r>
      <w:r w:rsidR="00602579" w:rsidRPr="00007FA9">
        <w:rPr>
          <w:rFonts w:asciiTheme="minorHAnsi" w:eastAsiaTheme="minorHAnsi" w:hAnsiTheme="minorHAnsi" w:cstheme="minorBidi"/>
          <w:color w:val="auto"/>
          <w:sz w:val="22"/>
          <w:szCs w:val="22"/>
        </w:rPr>
        <w:t xml:space="preserve">from </w:t>
      </w:r>
      <w:r w:rsidR="002E3B98">
        <w:rPr>
          <w:rFonts w:asciiTheme="minorHAnsi" w:eastAsiaTheme="minorHAnsi" w:hAnsiTheme="minorHAnsi" w:cstheme="minorBidi"/>
          <w:color w:val="auto"/>
          <w:sz w:val="22"/>
          <w:szCs w:val="22"/>
        </w:rPr>
        <w:t>26</w:t>
      </w:r>
      <w:r w:rsidR="0097508D" w:rsidRPr="00007FA9">
        <w:rPr>
          <w:rFonts w:asciiTheme="minorHAnsi" w:eastAsiaTheme="minorHAnsi" w:hAnsiTheme="minorHAnsi" w:cstheme="minorBidi"/>
          <w:color w:val="auto"/>
          <w:sz w:val="22"/>
          <w:szCs w:val="22"/>
        </w:rPr>
        <w:t xml:space="preserve"> </w:t>
      </w:r>
      <w:r w:rsidR="00E76208" w:rsidRPr="00007FA9">
        <w:rPr>
          <w:rFonts w:asciiTheme="minorHAnsi" w:eastAsiaTheme="minorHAnsi" w:hAnsiTheme="minorHAnsi" w:cstheme="minorBidi"/>
          <w:color w:val="auto"/>
          <w:sz w:val="22"/>
          <w:szCs w:val="22"/>
        </w:rPr>
        <w:t xml:space="preserve">June </w:t>
      </w:r>
      <w:r w:rsidR="00E76208">
        <w:rPr>
          <w:rFonts w:asciiTheme="minorHAnsi" w:eastAsiaTheme="minorHAnsi" w:hAnsiTheme="minorHAnsi" w:cstheme="minorBidi"/>
          <w:color w:val="auto"/>
          <w:sz w:val="22"/>
          <w:szCs w:val="22"/>
        </w:rPr>
        <w:t>to</w:t>
      </w:r>
      <w:r w:rsidR="00F736EA" w:rsidRPr="00007FA9">
        <w:rPr>
          <w:rFonts w:asciiTheme="minorHAnsi" w:eastAsiaTheme="minorHAnsi" w:hAnsiTheme="minorHAnsi" w:cstheme="minorBidi"/>
          <w:color w:val="auto"/>
          <w:sz w:val="22"/>
          <w:szCs w:val="22"/>
        </w:rPr>
        <w:t xml:space="preserve"> </w:t>
      </w:r>
      <w:r w:rsidR="002E3B98">
        <w:rPr>
          <w:rFonts w:asciiTheme="minorHAnsi" w:eastAsiaTheme="minorHAnsi" w:hAnsiTheme="minorHAnsi" w:cstheme="minorBidi"/>
          <w:color w:val="auto"/>
          <w:sz w:val="22"/>
          <w:szCs w:val="22"/>
        </w:rPr>
        <w:t>24</w:t>
      </w:r>
      <w:r w:rsidR="004F076D" w:rsidRPr="00007FA9">
        <w:rPr>
          <w:rFonts w:asciiTheme="minorHAnsi" w:eastAsiaTheme="minorHAnsi" w:hAnsiTheme="minorHAnsi" w:cstheme="minorBidi"/>
          <w:color w:val="auto"/>
          <w:sz w:val="22"/>
          <w:szCs w:val="22"/>
        </w:rPr>
        <w:t xml:space="preserve"> July 202</w:t>
      </w:r>
      <w:r w:rsidR="002E3B98">
        <w:rPr>
          <w:rFonts w:asciiTheme="minorHAnsi" w:eastAsiaTheme="minorHAnsi" w:hAnsiTheme="minorHAnsi" w:cstheme="minorBidi"/>
          <w:color w:val="auto"/>
          <w:sz w:val="22"/>
          <w:szCs w:val="22"/>
        </w:rPr>
        <w:t>3.</w:t>
      </w:r>
    </w:p>
    <w:p w14:paraId="3FAD29A6" w14:textId="2A222643" w:rsidR="00484411" w:rsidRDefault="008D68CC" w:rsidP="00484411">
      <w:r>
        <w:t>Phase 1 consultation</w:t>
      </w:r>
      <w:r w:rsidR="00913EC8">
        <w:t xml:space="preserve"> was undertaken with diverse representation from a range of targeted stakeholders including </w:t>
      </w:r>
      <w:r w:rsidR="002E045D">
        <w:t>retailers</w:t>
      </w:r>
      <w:r w:rsidR="00913EC8">
        <w:t xml:space="preserve"> </w:t>
      </w:r>
      <w:r w:rsidR="006D1EF2">
        <w:t>along</w:t>
      </w:r>
      <w:r w:rsidR="00913EC8">
        <w:t xml:space="preserve"> </w:t>
      </w:r>
      <w:proofErr w:type="spellStart"/>
      <w:r w:rsidR="00913EC8">
        <w:t>Deveney</w:t>
      </w:r>
      <w:proofErr w:type="spellEnd"/>
      <w:r w:rsidR="00913EC8">
        <w:t xml:space="preserve"> </w:t>
      </w:r>
      <w:r w:rsidR="00B619BD">
        <w:t>Road and High Street</w:t>
      </w:r>
      <w:r w:rsidR="002E045D">
        <w:t>, The United Lalor and Bocce Social Club users</w:t>
      </w:r>
      <w:r w:rsidR="00E5044F">
        <w:t>, visitors to the reserve and residents</w:t>
      </w:r>
      <w:r w:rsidR="006C43B5">
        <w:t xml:space="preserve"> within 400</w:t>
      </w:r>
      <w:r w:rsidR="00F20D7F">
        <w:t xml:space="preserve"> </w:t>
      </w:r>
      <w:r w:rsidR="006C43B5">
        <w:t>meters of the reserve</w:t>
      </w:r>
      <w:r w:rsidR="00E5044F">
        <w:t>.</w:t>
      </w:r>
    </w:p>
    <w:p w14:paraId="12148B98" w14:textId="11F688E0" w:rsidR="004D565E" w:rsidRPr="00484411" w:rsidRDefault="004D565E" w:rsidP="00484411">
      <w:r>
        <w:t xml:space="preserve">The purpose of this engagement was to assist Council to identify key issues, challenges and opportunities </w:t>
      </w:r>
      <w:r w:rsidR="002A7D30">
        <w:t>of the site and discove</w:t>
      </w:r>
      <w:r w:rsidR="006C43B5">
        <w:t>r</w:t>
      </w:r>
      <w:r w:rsidR="002A7D30">
        <w:t xml:space="preserve"> </w:t>
      </w:r>
      <w:r w:rsidR="00BE2101">
        <w:t xml:space="preserve">the </w:t>
      </w:r>
      <w:r w:rsidR="002A7D30">
        <w:t xml:space="preserve">key ideas for </w:t>
      </w:r>
      <w:r w:rsidR="00BE2101">
        <w:t>improvement.</w:t>
      </w:r>
    </w:p>
    <w:p w14:paraId="56A6152E" w14:textId="7C572D70" w:rsidR="00057A70" w:rsidRPr="00057A70" w:rsidRDefault="00057A70" w:rsidP="00057A70">
      <w:r>
        <w:t xml:space="preserve">Visitors were informed of the consultation through several channels; letterbox drop within 400m of the reserve, large corflute signage installed at the main entry point of the reserve, Council’s social channels including Facebook, Twitter and Instagram and </w:t>
      </w:r>
      <w:r w:rsidR="00534C05">
        <w:t xml:space="preserve">the </w:t>
      </w:r>
      <w:r>
        <w:t xml:space="preserve">Lalor and Epping Community Development Officers shared details with their </w:t>
      </w:r>
      <w:r w:rsidR="00F4712E">
        <w:t>connections</w:t>
      </w:r>
      <w:r w:rsidR="00FC365D">
        <w:t xml:space="preserve">, including local schools and </w:t>
      </w:r>
      <w:r w:rsidR="005A3D79">
        <w:t>CALD groups.</w:t>
      </w:r>
      <w:r w:rsidR="0072080A">
        <w:t xml:space="preserve"> </w:t>
      </w:r>
      <w:r w:rsidR="008258EE">
        <w:t xml:space="preserve">The </w:t>
      </w:r>
      <w:r w:rsidR="00B40138">
        <w:t>communications materials</w:t>
      </w:r>
      <w:r w:rsidR="008258EE">
        <w:t xml:space="preserve"> encouraged</w:t>
      </w:r>
      <w:r w:rsidR="00E97B50">
        <w:t xml:space="preserve"> </w:t>
      </w:r>
      <w:r w:rsidR="008258EE">
        <w:t>residents</w:t>
      </w:r>
      <w:r>
        <w:t xml:space="preserve"> to attend </w:t>
      </w:r>
      <w:r w:rsidR="00AD39E3">
        <w:t xml:space="preserve">the planned </w:t>
      </w:r>
      <w:r>
        <w:t xml:space="preserve">pop-ups and to share feedback via the </w:t>
      </w:r>
      <w:r w:rsidR="0057281C">
        <w:t>project’s</w:t>
      </w:r>
      <w:r>
        <w:t xml:space="preserve"> digital engagement page.</w:t>
      </w:r>
    </w:p>
    <w:p w14:paraId="7B9698C0" w14:textId="258F7380" w:rsidR="007D15E7" w:rsidRDefault="00ED38FA" w:rsidP="00EC7098">
      <w:r>
        <w:t>During this period</w:t>
      </w:r>
      <w:r w:rsidR="000A66C5">
        <w:t xml:space="preserve"> the project team</w:t>
      </w:r>
      <w:r w:rsidR="0097508D">
        <w:t xml:space="preserve"> held staffed community</w:t>
      </w:r>
      <w:r w:rsidR="00AC46D9">
        <w:t xml:space="preserve"> pop-up</w:t>
      </w:r>
      <w:r w:rsidR="00057A70">
        <w:t>s</w:t>
      </w:r>
      <w:r w:rsidR="00D1347B">
        <w:t xml:space="preserve"> </w:t>
      </w:r>
      <w:r w:rsidR="00057A70">
        <w:t xml:space="preserve">on </w:t>
      </w:r>
      <w:r w:rsidR="009B77F1">
        <w:t xml:space="preserve">Wednesday </w:t>
      </w:r>
      <w:r w:rsidR="00057A70">
        <w:t>5 July at</w:t>
      </w:r>
      <w:r w:rsidR="00D1347B">
        <w:t xml:space="preserve"> </w:t>
      </w:r>
      <w:r w:rsidR="002E3B98">
        <w:t xml:space="preserve">VR Michael Recreation Reserve </w:t>
      </w:r>
      <w:r w:rsidR="00B45E4D">
        <w:t xml:space="preserve">in </w:t>
      </w:r>
      <w:r w:rsidR="00672781">
        <w:t>two</w:t>
      </w:r>
      <w:r w:rsidR="0050535B">
        <w:t xml:space="preserve"> areas, near the playground </w:t>
      </w:r>
      <w:r w:rsidR="002C1406">
        <w:t>that captured</w:t>
      </w:r>
      <w:r w:rsidR="00854C8B">
        <w:t xml:space="preserve"> families with young children </w:t>
      </w:r>
      <w:r w:rsidR="0050535B">
        <w:t xml:space="preserve">and inside the United Lalor </w:t>
      </w:r>
      <w:r w:rsidR="00FB0EDB">
        <w:t>Bocce and Social Club</w:t>
      </w:r>
      <w:r w:rsidR="00854C8B">
        <w:t xml:space="preserve"> that </w:t>
      </w:r>
      <w:r w:rsidR="00E04B3C">
        <w:t xml:space="preserve">enabled us to hear from </w:t>
      </w:r>
      <w:r w:rsidR="002B2A5E">
        <w:t xml:space="preserve">seniors </w:t>
      </w:r>
      <w:r w:rsidR="00E562FB">
        <w:t>who</w:t>
      </w:r>
      <w:r w:rsidR="002B2A5E">
        <w:t xml:space="preserve"> </w:t>
      </w:r>
      <w:r w:rsidR="0068790F">
        <w:t>regularly</w:t>
      </w:r>
      <w:r w:rsidR="00E562FB">
        <w:t xml:space="preserve"> attend the Bocce and Social Club</w:t>
      </w:r>
      <w:r w:rsidR="002B2A5E">
        <w:t>.</w:t>
      </w:r>
      <w:r w:rsidR="00E562FB">
        <w:t xml:space="preserve"> </w:t>
      </w:r>
      <w:r w:rsidR="00D1379E">
        <w:t>A</w:t>
      </w:r>
      <w:r w:rsidR="002B2A5E">
        <w:t xml:space="preserve">n </w:t>
      </w:r>
      <w:r w:rsidR="00B96AAE">
        <w:t>additional community</w:t>
      </w:r>
      <w:r w:rsidR="006968EF">
        <w:t xml:space="preserve">-based </w:t>
      </w:r>
      <w:r w:rsidR="00D1379E">
        <w:t>pop-up was held in the</w:t>
      </w:r>
      <w:r w:rsidR="00FB0EDB">
        <w:t xml:space="preserve"> first week of </w:t>
      </w:r>
      <w:r w:rsidR="00F20D7F">
        <w:t>the school t</w:t>
      </w:r>
      <w:r w:rsidR="00FB0EDB">
        <w:t xml:space="preserve">erm </w:t>
      </w:r>
      <w:r w:rsidR="009B77F1">
        <w:t xml:space="preserve">on Wednesday 11 July </w:t>
      </w:r>
      <w:r w:rsidR="00255246">
        <w:t>at the Lalor Library.</w:t>
      </w:r>
    </w:p>
    <w:p w14:paraId="047F02F4" w14:textId="0B4ECD2B" w:rsidR="00B67DE7" w:rsidRPr="007118FF" w:rsidRDefault="00D734BA" w:rsidP="00B67DE7">
      <w:pPr>
        <w:rPr>
          <w:rStyle w:val="normaltextrun"/>
        </w:rPr>
      </w:pPr>
      <w:r>
        <w:t xml:space="preserve">The project </w:t>
      </w:r>
      <w:r w:rsidR="0068790F">
        <w:t xml:space="preserve">page on the </w:t>
      </w:r>
      <w:r>
        <w:t xml:space="preserve">Engage </w:t>
      </w:r>
      <w:r w:rsidR="0068790F">
        <w:t xml:space="preserve">Whittlesea platform </w:t>
      </w:r>
      <w:r>
        <w:t>featured three consultation activities, a survey, an ideas board and a pinpoint map. The survey captured feedback on how respondents use the area as well as any insights on how we could best improve the area. The pinpoint map enable</w:t>
      </w:r>
      <w:r w:rsidR="007F784D">
        <w:t>d</w:t>
      </w:r>
      <w:r>
        <w:t xml:space="preserve"> respondents to drop a pin and make a comment on a specific point within the project area and provide feedback or an improvement idea for that </w:t>
      </w:r>
      <w:r w:rsidR="00470D71">
        <w:t>location</w:t>
      </w:r>
      <w:r>
        <w:t xml:space="preserve">.  </w:t>
      </w:r>
      <w:r w:rsidR="00B67DE7">
        <w:t>At in-person consultations respondents were presented with the same survey and</w:t>
      </w:r>
      <w:r w:rsidR="00B67DE7" w:rsidRPr="009A6062">
        <w:rPr>
          <w:rStyle w:val="normaltextrun"/>
          <w:rFonts w:ascii="Calibri" w:hAnsi="Calibri" w:cs="Calibri"/>
        </w:rPr>
        <w:t xml:space="preserve"> offered the opportunity to </w:t>
      </w:r>
      <w:r w:rsidR="00B67DE7">
        <w:rPr>
          <w:rStyle w:val="normaltextrun"/>
          <w:rFonts w:ascii="Calibri" w:hAnsi="Calibri" w:cs="Calibri"/>
        </w:rPr>
        <w:t>share their thoughts</w:t>
      </w:r>
      <w:r w:rsidR="00B67DE7" w:rsidRPr="009A6062">
        <w:rPr>
          <w:rStyle w:val="normaltextrun"/>
          <w:rFonts w:ascii="Calibri" w:hAnsi="Calibri" w:cs="Calibri"/>
        </w:rPr>
        <w:t xml:space="preserve"> on large activity boards.</w:t>
      </w:r>
    </w:p>
    <w:p w14:paraId="1B210BE9" w14:textId="3541587F" w:rsidR="008827EB" w:rsidRPr="00BE765E" w:rsidRDefault="0035288B" w:rsidP="00B67DE7">
      <w:pPr>
        <w:rPr>
          <w:rStyle w:val="normaltextrun"/>
          <w:rFonts w:ascii="Calibri" w:hAnsi="Calibri" w:cs="Calibri"/>
          <w:b/>
          <w:i/>
        </w:rPr>
      </w:pPr>
      <w:r w:rsidRPr="00BE765E">
        <w:rPr>
          <w:i/>
          <w:noProof/>
        </w:rPr>
        <w:lastRenderedPageBreak/>
        <w:drawing>
          <wp:anchor distT="0" distB="0" distL="114300" distR="114300" simplePos="0" relativeHeight="251658252" behindDoc="0" locked="0" layoutInCell="1" allowOverlap="1" wp14:anchorId="3C6376FD" wp14:editId="0ABC2D3A">
            <wp:simplePos x="0" y="0"/>
            <wp:positionH relativeFrom="margin">
              <wp:posOffset>2801620</wp:posOffset>
            </wp:positionH>
            <wp:positionV relativeFrom="paragraph">
              <wp:posOffset>245110</wp:posOffset>
            </wp:positionV>
            <wp:extent cx="1925955" cy="1443990"/>
            <wp:effectExtent l="0" t="0" r="0" b="3810"/>
            <wp:wrapTopAndBottom/>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5955" cy="1443990"/>
                    </a:xfrm>
                    <a:prstGeom prst="rect">
                      <a:avLst/>
                    </a:prstGeom>
                  </pic:spPr>
                </pic:pic>
              </a:graphicData>
            </a:graphic>
            <wp14:sizeRelH relativeFrom="margin">
              <wp14:pctWidth>0</wp14:pctWidth>
            </wp14:sizeRelH>
            <wp14:sizeRelV relativeFrom="margin">
              <wp14:pctHeight>0</wp14:pctHeight>
            </wp14:sizeRelV>
          </wp:anchor>
        </w:drawing>
      </w:r>
      <w:r w:rsidRPr="00BE765E">
        <w:rPr>
          <w:i/>
          <w:noProof/>
        </w:rPr>
        <w:drawing>
          <wp:anchor distT="0" distB="0" distL="114300" distR="114300" simplePos="0" relativeHeight="251658251" behindDoc="0" locked="0" layoutInCell="1" allowOverlap="1" wp14:anchorId="4427BC78" wp14:editId="701FB0A8">
            <wp:simplePos x="0" y="0"/>
            <wp:positionH relativeFrom="margin">
              <wp:posOffset>585860</wp:posOffset>
            </wp:positionH>
            <wp:positionV relativeFrom="paragraph">
              <wp:posOffset>223775</wp:posOffset>
            </wp:positionV>
            <wp:extent cx="1960245" cy="1469390"/>
            <wp:effectExtent l="0" t="0" r="1905" b="0"/>
            <wp:wrapTopAndBottom/>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0245" cy="1469390"/>
                    </a:xfrm>
                    <a:prstGeom prst="rect">
                      <a:avLst/>
                    </a:prstGeom>
                  </pic:spPr>
                </pic:pic>
              </a:graphicData>
            </a:graphic>
            <wp14:sizeRelH relativeFrom="margin">
              <wp14:pctWidth>0</wp14:pctWidth>
            </wp14:sizeRelH>
            <wp14:sizeRelV relativeFrom="margin">
              <wp14:pctHeight>0</wp14:pctHeight>
            </wp14:sizeRelV>
          </wp:anchor>
        </w:drawing>
      </w:r>
    </w:p>
    <w:p w14:paraId="7C94A274" w14:textId="2E1B62B7" w:rsidR="00BE765E" w:rsidRDefault="00BE765E" w:rsidP="00BE765E">
      <w:pPr>
        <w:spacing w:after="0"/>
        <w:rPr>
          <w:noProof/>
        </w:rPr>
      </w:pPr>
      <w:r>
        <w:rPr>
          <w:rStyle w:val="normaltextrun"/>
          <w:rFonts w:ascii="Calibri" w:hAnsi="Calibri" w:cs="Calibri"/>
          <w:i/>
          <w:iCs/>
        </w:rPr>
        <w:t>Above</w:t>
      </w:r>
      <w:r w:rsidRPr="00BE765E">
        <w:rPr>
          <w:rStyle w:val="normaltextrun"/>
          <w:rFonts w:ascii="Calibri" w:hAnsi="Calibri" w:cs="Calibri"/>
          <w:i/>
          <w:iCs/>
        </w:rPr>
        <w:t>: Community participating in consultation at VR Michael Reserve pop-</w:t>
      </w:r>
      <w:r>
        <w:rPr>
          <w:rStyle w:val="normaltextrun"/>
          <w:rFonts w:ascii="Calibri" w:hAnsi="Calibri" w:cs="Calibri"/>
          <w:i/>
          <w:iCs/>
        </w:rPr>
        <w:t>up on 5 July</w:t>
      </w:r>
    </w:p>
    <w:p w14:paraId="303DB59A" w14:textId="77777777" w:rsidR="00470D71" w:rsidRDefault="00470D71" w:rsidP="00B83062">
      <w:pPr>
        <w:pStyle w:val="Heading1"/>
        <w:rPr>
          <w:rFonts w:asciiTheme="minorHAnsi" w:hAnsiTheme="minorHAnsi" w:cstheme="minorBidi"/>
          <w:color w:val="0070C0"/>
          <w:sz w:val="32"/>
        </w:rPr>
      </w:pPr>
    </w:p>
    <w:p w14:paraId="1E7EB820" w14:textId="15120444" w:rsidR="00FB7EEA" w:rsidRDefault="003135D3" w:rsidP="00B83062">
      <w:pPr>
        <w:pStyle w:val="Heading1"/>
        <w:rPr>
          <w:rFonts w:asciiTheme="minorHAnsi" w:hAnsiTheme="minorHAnsi" w:cstheme="minorBidi"/>
          <w:color w:val="0070C0"/>
          <w:sz w:val="32"/>
        </w:rPr>
      </w:pPr>
      <w:r w:rsidRPr="002D6D64">
        <w:rPr>
          <w:rFonts w:asciiTheme="minorHAnsi" w:hAnsiTheme="minorHAnsi" w:cstheme="minorBidi"/>
          <w:color w:val="0070C0"/>
          <w:sz w:val="32"/>
        </w:rPr>
        <w:t>Participation</w:t>
      </w:r>
    </w:p>
    <w:p w14:paraId="26B84A25" w14:textId="6921B207" w:rsidR="00732D2D" w:rsidRDefault="00F614F5" w:rsidP="0008227A">
      <w:pPr>
        <w:spacing w:after="0"/>
        <w:rPr>
          <w:rFonts w:eastAsia="Times New Roman"/>
        </w:rPr>
      </w:pPr>
      <w:r>
        <w:rPr>
          <w:rFonts w:eastAsia="Times New Roman"/>
        </w:rPr>
        <w:t xml:space="preserve">A total of </w:t>
      </w:r>
      <w:r w:rsidR="00EF7E2B">
        <w:rPr>
          <w:rFonts w:eastAsia="Times New Roman"/>
        </w:rPr>
        <w:t xml:space="preserve">172 people </w:t>
      </w:r>
      <w:r w:rsidR="00FA305E">
        <w:rPr>
          <w:rFonts w:eastAsia="Times New Roman"/>
        </w:rPr>
        <w:t>contributed t</w:t>
      </w:r>
      <w:r w:rsidR="00C00298">
        <w:rPr>
          <w:rFonts w:eastAsia="Times New Roman"/>
        </w:rPr>
        <w:t>o</w:t>
      </w:r>
      <w:r w:rsidR="00FA305E">
        <w:rPr>
          <w:rFonts w:eastAsia="Times New Roman"/>
        </w:rPr>
        <w:t xml:space="preserve"> the consultation</w:t>
      </w:r>
      <w:r w:rsidR="00AE01A9">
        <w:rPr>
          <w:rFonts w:eastAsia="Times New Roman"/>
        </w:rPr>
        <w:t>, with majority (</w:t>
      </w:r>
      <w:r w:rsidR="007B58F9">
        <w:rPr>
          <w:rFonts w:eastAsia="Times New Roman"/>
        </w:rPr>
        <w:t>131 people</w:t>
      </w:r>
      <w:r w:rsidR="00AE01A9">
        <w:rPr>
          <w:rFonts w:eastAsia="Times New Roman"/>
        </w:rPr>
        <w:t>)</w:t>
      </w:r>
      <w:r w:rsidR="007B58F9">
        <w:rPr>
          <w:rFonts w:eastAsia="Times New Roman"/>
        </w:rPr>
        <w:t xml:space="preserve"> participa</w:t>
      </w:r>
      <w:r w:rsidR="004117AE">
        <w:rPr>
          <w:rFonts w:eastAsia="Times New Roman"/>
        </w:rPr>
        <w:t>t</w:t>
      </w:r>
      <w:r w:rsidR="00AE01A9">
        <w:rPr>
          <w:rFonts w:eastAsia="Times New Roman"/>
        </w:rPr>
        <w:t>ing</w:t>
      </w:r>
      <w:r w:rsidR="004117AE">
        <w:rPr>
          <w:rFonts w:eastAsia="Times New Roman"/>
        </w:rPr>
        <w:t xml:space="preserve"> in</w:t>
      </w:r>
      <w:r>
        <w:rPr>
          <w:rFonts w:eastAsia="Times New Roman"/>
        </w:rPr>
        <w:t xml:space="preserve"> </w:t>
      </w:r>
      <w:r w:rsidR="004117AE">
        <w:rPr>
          <w:rFonts w:eastAsia="Times New Roman"/>
        </w:rPr>
        <w:t>person at our</w:t>
      </w:r>
      <w:r w:rsidR="00AE01A9">
        <w:rPr>
          <w:rFonts w:eastAsia="Times New Roman"/>
        </w:rPr>
        <w:t xml:space="preserve"> community</w:t>
      </w:r>
      <w:r w:rsidR="004117AE">
        <w:rPr>
          <w:rFonts w:eastAsia="Times New Roman"/>
        </w:rPr>
        <w:t xml:space="preserve"> </w:t>
      </w:r>
      <w:r w:rsidR="0066565A">
        <w:rPr>
          <w:rFonts w:eastAsia="Times New Roman"/>
        </w:rPr>
        <w:t>pop-ups</w:t>
      </w:r>
      <w:r w:rsidR="00BF3789">
        <w:rPr>
          <w:rFonts w:eastAsia="Times New Roman"/>
        </w:rPr>
        <w:t xml:space="preserve"> by filling out a survey and</w:t>
      </w:r>
      <w:r w:rsidR="00AD556E">
        <w:rPr>
          <w:rFonts w:eastAsia="Times New Roman"/>
        </w:rPr>
        <w:t>/or</w:t>
      </w:r>
      <w:r w:rsidR="00BF3789">
        <w:rPr>
          <w:rFonts w:eastAsia="Times New Roman"/>
        </w:rPr>
        <w:t xml:space="preserve"> sharing ideas on </w:t>
      </w:r>
      <w:r w:rsidR="00AE01A9">
        <w:rPr>
          <w:rFonts w:eastAsia="Times New Roman"/>
        </w:rPr>
        <w:t>the</w:t>
      </w:r>
      <w:r w:rsidR="00BF3789">
        <w:rPr>
          <w:rFonts w:eastAsia="Times New Roman"/>
        </w:rPr>
        <w:t xml:space="preserve"> map activity. </w:t>
      </w:r>
      <w:r w:rsidR="000F19FC" w:rsidRPr="000F19FC">
        <w:rPr>
          <w:rFonts w:eastAsia="Times New Roman"/>
        </w:rPr>
        <w:t xml:space="preserve"> </w:t>
      </w:r>
      <w:r w:rsidR="00AE01A9">
        <w:rPr>
          <w:rFonts w:eastAsia="Times New Roman"/>
        </w:rPr>
        <w:t xml:space="preserve">The project Engage page was viewed by </w:t>
      </w:r>
      <w:r w:rsidR="00CB6F96">
        <w:rPr>
          <w:rFonts w:eastAsia="Times New Roman"/>
        </w:rPr>
        <w:t>305</w:t>
      </w:r>
      <w:r w:rsidR="00AE01A9">
        <w:rPr>
          <w:rFonts w:eastAsia="Times New Roman"/>
        </w:rPr>
        <w:t xml:space="preserve"> people </w:t>
      </w:r>
      <w:r w:rsidR="009F4BCC">
        <w:rPr>
          <w:rFonts w:eastAsia="Times New Roman"/>
        </w:rPr>
        <w:t>of which 41</w:t>
      </w:r>
      <w:r w:rsidR="00CB6F96">
        <w:rPr>
          <w:rFonts w:eastAsia="Times New Roman"/>
        </w:rPr>
        <w:t xml:space="preserve"> </w:t>
      </w:r>
      <w:r w:rsidR="00502FE1">
        <w:rPr>
          <w:rFonts w:eastAsia="Times New Roman"/>
        </w:rPr>
        <w:t>contribut</w:t>
      </w:r>
      <w:r w:rsidR="008E3F49">
        <w:rPr>
          <w:rFonts w:eastAsia="Times New Roman"/>
        </w:rPr>
        <w:t>ed</w:t>
      </w:r>
      <w:r w:rsidR="000D49FC">
        <w:rPr>
          <w:rFonts w:eastAsia="Times New Roman"/>
        </w:rPr>
        <w:t xml:space="preserve"> by completing the survey or participating in the online map activity.</w:t>
      </w:r>
    </w:p>
    <w:p w14:paraId="56FE0F20" w14:textId="77777777" w:rsidR="008E3F49" w:rsidRDefault="008E3F49" w:rsidP="0008227A">
      <w:pPr>
        <w:spacing w:after="0"/>
        <w:rPr>
          <w:rFonts w:eastAsia="Times New Roman"/>
        </w:rPr>
      </w:pPr>
    </w:p>
    <w:p w14:paraId="2121C16B" w14:textId="06978790" w:rsidR="008E3F49" w:rsidRDefault="008E3F49" w:rsidP="0008227A">
      <w:pPr>
        <w:spacing w:after="0"/>
        <w:rPr>
          <w:rFonts w:eastAsia="Times New Roman"/>
        </w:rPr>
      </w:pPr>
      <w:r>
        <w:rPr>
          <w:rFonts w:eastAsia="Times New Roman"/>
        </w:rPr>
        <w:t xml:space="preserve">Below is an overview of the </w:t>
      </w:r>
      <w:r w:rsidR="000C5EB3">
        <w:rPr>
          <w:rFonts w:eastAsia="Times New Roman"/>
        </w:rPr>
        <w:t xml:space="preserve">demographics of </w:t>
      </w:r>
      <w:r>
        <w:rPr>
          <w:rFonts w:eastAsia="Times New Roman"/>
        </w:rPr>
        <w:t>participa</w:t>
      </w:r>
      <w:r w:rsidR="000C5EB3">
        <w:rPr>
          <w:rFonts w:eastAsia="Times New Roman"/>
        </w:rPr>
        <w:t>nts</w:t>
      </w:r>
      <w:r w:rsidR="007878BF">
        <w:rPr>
          <w:rFonts w:eastAsia="Times New Roman"/>
        </w:rPr>
        <w:t>:</w:t>
      </w:r>
      <w:r>
        <w:rPr>
          <w:rFonts w:eastAsia="Times New Roman"/>
        </w:rPr>
        <w:t xml:space="preserve"> </w:t>
      </w:r>
    </w:p>
    <w:p w14:paraId="5707279A" w14:textId="77777777" w:rsidR="00732D2D" w:rsidRDefault="00732D2D" w:rsidP="0008227A">
      <w:pPr>
        <w:spacing w:after="0"/>
        <w:rPr>
          <w:rFonts w:eastAsia="Times New Roman"/>
        </w:rPr>
      </w:pPr>
    </w:p>
    <w:tbl>
      <w:tblPr>
        <w:tblStyle w:val="TableGrid"/>
        <w:tblpPr w:leftFromText="180" w:rightFromText="180" w:vertAnchor="text" w:horzAnchor="margin" w:tblpXSpec="center" w:tblpY="13"/>
        <w:tblOverlap w:val="nev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52"/>
        <w:gridCol w:w="3552"/>
      </w:tblGrid>
      <w:tr w:rsidR="00732D2D" w14:paraId="3941223F" w14:textId="77777777" w:rsidTr="003D03D7">
        <w:trPr>
          <w:trHeight w:val="1215"/>
        </w:trPr>
        <w:tc>
          <w:tcPr>
            <w:tcW w:w="3552" w:type="dxa"/>
          </w:tcPr>
          <w:p w14:paraId="598FC235" w14:textId="77777777" w:rsidR="00732D2D" w:rsidRDefault="00732D2D" w:rsidP="003D03D7">
            <w:pPr>
              <w:jc w:val="center"/>
            </w:pPr>
            <w:r>
              <w:rPr>
                <w:noProof/>
              </w:rPr>
              <w:drawing>
                <wp:inline distT="0" distB="0" distL="0" distR="0" wp14:anchorId="7911CAA3" wp14:editId="3A97C36E">
                  <wp:extent cx="714615" cy="714615"/>
                  <wp:effectExtent l="0" t="0" r="9525" b="9525"/>
                  <wp:docPr id="25" name="Picture 25" descr="Group of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Group of people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18146" cy="718146"/>
                          </a:xfrm>
                          <a:prstGeom prst="rect">
                            <a:avLst/>
                          </a:prstGeom>
                        </pic:spPr>
                      </pic:pic>
                    </a:graphicData>
                  </a:graphic>
                </wp:inline>
              </w:drawing>
            </w:r>
          </w:p>
        </w:tc>
        <w:tc>
          <w:tcPr>
            <w:tcW w:w="3552" w:type="dxa"/>
            <w:vAlign w:val="center"/>
          </w:tcPr>
          <w:p w14:paraId="7B1A411E" w14:textId="77777777" w:rsidR="00732D2D" w:rsidRDefault="00732D2D" w:rsidP="003D03D7">
            <w:pPr>
              <w:jc w:val="center"/>
            </w:pPr>
            <w:r>
              <w:rPr>
                <w:noProof/>
              </w:rPr>
              <w:drawing>
                <wp:inline distT="0" distB="0" distL="0" distR="0" wp14:anchorId="6B31224F" wp14:editId="56FE1840">
                  <wp:extent cx="497205" cy="497205"/>
                  <wp:effectExtent l="0" t="0" r="0" b="0"/>
                  <wp:docPr id="516559500" name="Picture 516559500" descr="Group of wom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9500" name="Graphic 516559500" descr="Group of women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187" cy="509187"/>
                          </a:xfrm>
                          <a:prstGeom prst="rect">
                            <a:avLst/>
                          </a:prstGeom>
                        </pic:spPr>
                      </pic:pic>
                    </a:graphicData>
                  </a:graphic>
                </wp:inline>
              </w:drawing>
            </w:r>
          </w:p>
        </w:tc>
      </w:tr>
      <w:tr w:rsidR="00732D2D" w14:paraId="3091B65C" w14:textId="77777777" w:rsidTr="003D03D7">
        <w:trPr>
          <w:trHeight w:val="937"/>
        </w:trPr>
        <w:tc>
          <w:tcPr>
            <w:tcW w:w="3552" w:type="dxa"/>
          </w:tcPr>
          <w:p w14:paraId="12CB9897" w14:textId="4CB7945A" w:rsidR="00732D2D" w:rsidRDefault="00DD4AE4" w:rsidP="003D03D7">
            <w:pPr>
              <w:jc w:val="center"/>
            </w:pPr>
            <w:r>
              <w:t>48</w:t>
            </w:r>
            <w:r w:rsidR="00732D2D">
              <w:t>% live in Lalor</w:t>
            </w:r>
          </w:p>
          <w:p w14:paraId="27A99A32" w14:textId="5DB159B9" w:rsidR="00732D2D" w:rsidRDefault="00ED5C34" w:rsidP="003D03D7">
            <w:pPr>
              <w:jc w:val="center"/>
            </w:pPr>
            <w:r>
              <w:t>10</w:t>
            </w:r>
            <w:r w:rsidR="00732D2D">
              <w:t xml:space="preserve">% live in </w:t>
            </w:r>
            <w:r>
              <w:t>Epping</w:t>
            </w:r>
          </w:p>
          <w:p w14:paraId="308D32A0" w14:textId="66B6ED54" w:rsidR="00732D2D" w:rsidRDefault="008D211D" w:rsidP="003D03D7">
            <w:pPr>
              <w:jc w:val="center"/>
            </w:pPr>
            <w:r>
              <w:t>6</w:t>
            </w:r>
            <w:r w:rsidR="00732D2D">
              <w:t xml:space="preserve"> % </w:t>
            </w:r>
            <w:r>
              <w:t>live in Bundoora</w:t>
            </w:r>
          </w:p>
          <w:p w14:paraId="33DC0263" w14:textId="54C0040A" w:rsidR="00732D2D" w:rsidRDefault="00732D2D" w:rsidP="003D03D7"/>
        </w:tc>
        <w:tc>
          <w:tcPr>
            <w:tcW w:w="3552" w:type="dxa"/>
          </w:tcPr>
          <w:p w14:paraId="43EB0336" w14:textId="77777777" w:rsidR="00732D2D" w:rsidRDefault="00732D2D" w:rsidP="003D03D7">
            <w:pPr>
              <w:rPr>
                <w:rFonts w:eastAsia="Times New Roman"/>
              </w:rPr>
            </w:pPr>
            <w:r>
              <w:rPr>
                <w:rFonts w:eastAsia="Times New Roman"/>
              </w:rPr>
              <w:t>37</w:t>
            </w:r>
            <w:r w:rsidRPr="000F19FC">
              <w:rPr>
                <w:rFonts w:eastAsia="Times New Roman"/>
              </w:rPr>
              <w:t>%</w:t>
            </w:r>
            <w:r>
              <w:rPr>
                <w:rFonts w:eastAsia="Times New Roman"/>
              </w:rPr>
              <w:t xml:space="preserve"> of </w:t>
            </w:r>
            <w:r>
              <w:t>participants</w:t>
            </w:r>
            <w:r w:rsidR="007878BF">
              <w:t xml:space="preserve"> at </w:t>
            </w:r>
            <w:r>
              <w:t>pop</w:t>
            </w:r>
            <w:r w:rsidR="009A22A9">
              <w:t>-</w:t>
            </w:r>
            <w:r>
              <w:t xml:space="preserve">up sessions were </w:t>
            </w:r>
            <w:r w:rsidRPr="000F19FC">
              <w:rPr>
                <w:rFonts w:eastAsia="Times New Roman"/>
              </w:rPr>
              <w:t>over the age of 66</w:t>
            </w:r>
            <w:r w:rsidR="009956BA">
              <w:rPr>
                <w:rFonts w:eastAsia="Times New Roman"/>
              </w:rPr>
              <w:t xml:space="preserve"> </w:t>
            </w:r>
          </w:p>
          <w:p w14:paraId="1F955E2B" w14:textId="77777777" w:rsidR="001661AC" w:rsidRDefault="001661AC" w:rsidP="003D03D7">
            <w:pPr>
              <w:rPr>
                <w:rFonts w:eastAsia="Times New Roman"/>
              </w:rPr>
            </w:pPr>
          </w:p>
          <w:p w14:paraId="1A5456C6" w14:textId="04B5FD38" w:rsidR="001661AC" w:rsidRDefault="001661AC" w:rsidP="003D03D7">
            <w:r>
              <w:t>Majority of these are regulars at the United Lalor Bocce and Social Club</w:t>
            </w:r>
          </w:p>
        </w:tc>
      </w:tr>
      <w:tr w:rsidR="00732D2D" w14:paraId="72FAE226" w14:textId="77777777" w:rsidTr="003D03D7">
        <w:trPr>
          <w:trHeight w:val="803"/>
        </w:trPr>
        <w:tc>
          <w:tcPr>
            <w:tcW w:w="3552" w:type="dxa"/>
            <w:vAlign w:val="center"/>
          </w:tcPr>
          <w:p w14:paraId="610DA563" w14:textId="77777777" w:rsidR="00732D2D" w:rsidRDefault="00732D2D" w:rsidP="003D03D7">
            <w:pPr>
              <w:jc w:val="center"/>
            </w:pPr>
            <w:r>
              <w:rPr>
                <w:noProof/>
              </w:rPr>
              <w:drawing>
                <wp:inline distT="0" distB="0" distL="0" distR="0" wp14:anchorId="6CF52A49" wp14:editId="146426F6">
                  <wp:extent cx="468726" cy="468726"/>
                  <wp:effectExtent l="0" t="0" r="0" b="7620"/>
                  <wp:docPr id="516559498" name="Picture 516559498" descr="Wo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9498" name="Graphic 516559498" descr="Woman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77575" cy="477575"/>
                          </a:xfrm>
                          <a:prstGeom prst="rect">
                            <a:avLst/>
                          </a:prstGeom>
                        </pic:spPr>
                      </pic:pic>
                    </a:graphicData>
                  </a:graphic>
                </wp:inline>
              </w:drawing>
            </w:r>
          </w:p>
        </w:tc>
        <w:tc>
          <w:tcPr>
            <w:tcW w:w="3552" w:type="dxa"/>
          </w:tcPr>
          <w:p w14:paraId="638EA91E" w14:textId="77777777" w:rsidR="00732D2D" w:rsidRDefault="00732D2D" w:rsidP="003D03D7">
            <w:pPr>
              <w:jc w:val="center"/>
            </w:pPr>
            <w:r>
              <w:rPr>
                <w:noProof/>
              </w:rPr>
              <w:drawing>
                <wp:inline distT="0" distB="0" distL="0" distR="0" wp14:anchorId="61376955" wp14:editId="25D0C409">
                  <wp:extent cx="599355" cy="599355"/>
                  <wp:effectExtent l="0" t="0" r="0" b="0"/>
                  <wp:docPr id="516559499" name="Picture 516559499" descr="Child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9499" name="Graphic 516559499" descr="Children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02832" cy="602832"/>
                          </a:xfrm>
                          <a:prstGeom prst="rect">
                            <a:avLst/>
                          </a:prstGeom>
                        </pic:spPr>
                      </pic:pic>
                    </a:graphicData>
                  </a:graphic>
                </wp:inline>
              </w:drawing>
            </w:r>
          </w:p>
        </w:tc>
      </w:tr>
      <w:tr w:rsidR="00732D2D" w14:paraId="586D6D95" w14:textId="77777777" w:rsidTr="003D03D7">
        <w:trPr>
          <w:trHeight w:val="841"/>
        </w:trPr>
        <w:tc>
          <w:tcPr>
            <w:tcW w:w="3552" w:type="dxa"/>
          </w:tcPr>
          <w:p w14:paraId="1DC2CE7B" w14:textId="4BF7BB28" w:rsidR="00732D2D" w:rsidRDefault="00732D2D" w:rsidP="003D03D7">
            <w:r>
              <w:t xml:space="preserve">60% of those that participated </w:t>
            </w:r>
            <w:r w:rsidR="00314F28">
              <w:t>in engagement</w:t>
            </w:r>
            <w:r>
              <w:t xml:space="preserve"> </w:t>
            </w:r>
            <w:r w:rsidR="006467AA">
              <w:t xml:space="preserve">activities </w:t>
            </w:r>
            <w:r>
              <w:t xml:space="preserve">are female </w:t>
            </w:r>
          </w:p>
          <w:p w14:paraId="55781621" w14:textId="77777777" w:rsidR="00732D2D" w:rsidRDefault="00732D2D" w:rsidP="003D03D7"/>
        </w:tc>
        <w:tc>
          <w:tcPr>
            <w:tcW w:w="3552" w:type="dxa"/>
          </w:tcPr>
          <w:p w14:paraId="7AF5DAD5" w14:textId="7FF0ADDC" w:rsidR="00732D2D" w:rsidRDefault="00732D2D" w:rsidP="003D03D7">
            <w:r>
              <w:t>Community members aged under 15 made up 21% of respondents</w:t>
            </w:r>
          </w:p>
          <w:p w14:paraId="44D91E55" w14:textId="77777777" w:rsidR="00732D2D" w:rsidRDefault="00732D2D" w:rsidP="003D03D7"/>
        </w:tc>
      </w:tr>
    </w:tbl>
    <w:p w14:paraId="0571FECB" w14:textId="77777777" w:rsidR="00732D2D" w:rsidRDefault="00732D2D" w:rsidP="0008227A">
      <w:pPr>
        <w:spacing w:after="0"/>
        <w:rPr>
          <w:rFonts w:eastAsia="Times New Roman"/>
        </w:rPr>
      </w:pPr>
    </w:p>
    <w:p w14:paraId="526E4139" w14:textId="77777777" w:rsidR="00732D2D" w:rsidRDefault="00732D2D" w:rsidP="0008227A">
      <w:pPr>
        <w:spacing w:after="0"/>
        <w:rPr>
          <w:rFonts w:eastAsia="Times New Roman"/>
        </w:rPr>
      </w:pPr>
    </w:p>
    <w:p w14:paraId="3BAC3C3D" w14:textId="77777777" w:rsidR="00732D2D" w:rsidRDefault="00732D2D" w:rsidP="0008227A">
      <w:pPr>
        <w:spacing w:after="0"/>
        <w:rPr>
          <w:rFonts w:eastAsia="Times New Roman"/>
        </w:rPr>
      </w:pPr>
    </w:p>
    <w:p w14:paraId="6E01F9DF" w14:textId="77777777" w:rsidR="00732D2D" w:rsidRDefault="00732D2D" w:rsidP="0008227A">
      <w:pPr>
        <w:spacing w:after="0"/>
        <w:rPr>
          <w:rFonts w:eastAsia="Times New Roman"/>
        </w:rPr>
      </w:pPr>
    </w:p>
    <w:p w14:paraId="7A57EE2C" w14:textId="77777777" w:rsidR="00732D2D" w:rsidRDefault="00732D2D" w:rsidP="0008227A">
      <w:pPr>
        <w:spacing w:after="0"/>
        <w:rPr>
          <w:rFonts w:eastAsia="Times New Roman"/>
        </w:rPr>
      </w:pPr>
    </w:p>
    <w:p w14:paraId="64D2C125" w14:textId="77777777" w:rsidR="00732D2D" w:rsidRDefault="00732D2D" w:rsidP="0008227A">
      <w:pPr>
        <w:spacing w:after="0"/>
        <w:rPr>
          <w:rFonts w:eastAsia="Times New Roman"/>
        </w:rPr>
      </w:pPr>
    </w:p>
    <w:p w14:paraId="71EDB9F3" w14:textId="77777777" w:rsidR="00732D2D" w:rsidRDefault="00732D2D" w:rsidP="0008227A">
      <w:pPr>
        <w:spacing w:after="0"/>
        <w:rPr>
          <w:rFonts w:eastAsia="Times New Roman"/>
        </w:rPr>
      </w:pPr>
    </w:p>
    <w:p w14:paraId="49BD14E3" w14:textId="77777777" w:rsidR="00732D2D" w:rsidRDefault="00732D2D" w:rsidP="0008227A">
      <w:pPr>
        <w:spacing w:after="0"/>
        <w:rPr>
          <w:rFonts w:eastAsia="Times New Roman"/>
        </w:rPr>
      </w:pPr>
    </w:p>
    <w:p w14:paraId="5A0C7357" w14:textId="77777777" w:rsidR="00732D2D" w:rsidRDefault="00732D2D" w:rsidP="0008227A">
      <w:pPr>
        <w:spacing w:after="0"/>
        <w:rPr>
          <w:rFonts w:eastAsia="Times New Roman"/>
        </w:rPr>
      </w:pPr>
    </w:p>
    <w:p w14:paraId="0173B495" w14:textId="77777777" w:rsidR="00732D2D" w:rsidRDefault="00732D2D" w:rsidP="0008227A">
      <w:pPr>
        <w:spacing w:after="0"/>
        <w:rPr>
          <w:rFonts w:eastAsia="Times New Roman"/>
        </w:rPr>
      </w:pPr>
    </w:p>
    <w:p w14:paraId="07CBD228" w14:textId="77777777" w:rsidR="00732D2D" w:rsidRDefault="00732D2D" w:rsidP="0008227A">
      <w:pPr>
        <w:spacing w:after="0"/>
        <w:rPr>
          <w:rFonts w:eastAsia="Times New Roman"/>
        </w:rPr>
      </w:pPr>
    </w:p>
    <w:p w14:paraId="7C6460C5" w14:textId="77777777" w:rsidR="00732D2D" w:rsidRDefault="00732D2D" w:rsidP="0008227A">
      <w:pPr>
        <w:spacing w:after="0"/>
        <w:rPr>
          <w:rFonts w:eastAsia="Times New Roman"/>
        </w:rPr>
      </w:pPr>
    </w:p>
    <w:p w14:paraId="2C948490" w14:textId="77777777" w:rsidR="00732D2D" w:rsidRDefault="00732D2D" w:rsidP="0008227A">
      <w:pPr>
        <w:spacing w:after="0"/>
        <w:rPr>
          <w:rFonts w:eastAsia="Times New Roman"/>
        </w:rPr>
      </w:pPr>
    </w:p>
    <w:p w14:paraId="322C840B" w14:textId="77777777" w:rsidR="00732D2D" w:rsidRDefault="00732D2D" w:rsidP="0008227A">
      <w:pPr>
        <w:spacing w:after="0"/>
        <w:rPr>
          <w:rFonts w:eastAsia="Times New Roman"/>
        </w:rPr>
      </w:pPr>
    </w:p>
    <w:p w14:paraId="391F1E3B" w14:textId="77777777" w:rsidR="003D783F" w:rsidRDefault="003D783F" w:rsidP="00BE2EFE">
      <w:pPr>
        <w:spacing w:after="0"/>
        <w:rPr>
          <w:noProof/>
        </w:rPr>
      </w:pPr>
    </w:p>
    <w:p w14:paraId="401C0FCB" w14:textId="77777777" w:rsidR="003D783F" w:rsidRDefault="003D783F" w:rsidP="00BE2EFE">
      <w:pPr>
        <w:spacing w:after="0"/>
        <w:rPr>
          <w:noProof/>
        </w:rPr>
      </w:pPr>
    </w:p>
    <w:p w14:paraId="4A047FC2" w14:textId="69507E3B" w:rsidR="00BE2EFE" w:rsidRDefault="002163B4" w:rsidP="00BE2EFE">
      <w:pPr>
        <w:spacing w:after="0"/>
        <w:rPr>
          <w:noProof/>
        </w:rPr>
      </w:pPr>
      <w:r>
        <w:rPr>
          <w:noProof/>
        </w:rPr>
        <w:t>M</w:t>
      </w:r>
      <w:r w:rsidR="00BE2EFE">
        <w:rPr>
          <w:noProof/>
        </w:rPr>
        <w:t xml:space="preserve">ajority of participants </w:t>
      </w:r>
      <w:r>
        <w:rPr>
          <w:noProof/>
        </w:rPr>
        <w:t xml:space="preserve">aged </w:t>
      </w:r>
      <w:r w:rsidR="00BE2EFE">
        <w:rPr>
          <w:noProof/>
        </w:rPr>
        <w:t xml:space="preserve">over 66 years </w:t>
      </w:r>
      <w:r w:rsidR="00B41158">
        <w:rPr>
          <w:noProof/>
        </w:rPr>
        <w:t>that shared feedback</w:t>
      </w:r>
      <w:r w:rsidR="00BE2EFE">
        <w:rPr>
          <w:noProof/>
        </w:rPr>
        <w:t xml:space="preserve"> at </w:t>
      </w:r>
      <w:r w:rsidR="00BF151E">
        <w:rPr>
          <w:noProof/>
        </w:rPr>
        <w:t xml:space="preserve">on-site </w:t>
      </w:r>
      <w:r w:rsidR="21B63793" w:rsidRPr="0C8A1B26">
        <w:rPr>
          <w:noProof/>
        </w:rPr>
        <w:t>community</w:t>
      </w:r>
      <w:r w:rsidR="00BF151E">
        <w:rPr>
          <w:noProof/>
        </w:rPr>
        <w:t xml:space="preserve"> </w:t>
      </w:r>
      <w:r w:rsidR="00BE2EFE">
        <w:rPr>
          <w:noProof/>
        </w:rPr>
        <w:t>pop</w:t>
      </w:r>
      <w:r>
        <w:rPr>
          <w:noProof/>
        </w:rPr>
        <w:t>-</w:t>
      </w:r>
      <w:r w:rsidR="00BE2EFE">
        <w:rPr>
          <w:noProof/>
        </w:rPr>
        <w:t>up</w:t>
      </w:r>
      <w:r w:rsidR="00BF151E">
        <w:rPr>
          <w:noProof/>
        </w:rPr>
        <w:t>s</w:t>
      </w:r>
      <w:r w:rsidR="00BE2EFE">
        <w:rPr>
          <w:noProof/>
        </w:rPr>
        <w:t xml:space="preserve"> are members of the United Lalor Bocce and Social Club, and attend the club at least once a week for activities. The </w:t>
      </w:r>
      <w:r w:rsidR="00CD351F">
        <w:rPr>
          <w:noProof/>
        </w:rPr>
        <w:t>main concern</w:t>
      </w:r>
      <w:r w:rsidR="00BE2EFE">
        <w:rPr>
          <w:noProof/>
        </w:rPr>
        <w:t xml:space="preserve"> for members is the lack of parking, particularly when an event is being held at the club. </w:t>
      </w:r>
      <w:r w:rsidR="00392F78">
        <w:rPr>
          <w:noProof/>
        </w:rPr>
        <w:t>Suggest</w:t>
      </w:r>
      <w:r w:rsidR="00F50C28">
        <w:rPr>
          <w:noProof/>
        </w:rPr>
        <w:t>ed improvements</w:t>
      </w:r>
      <w:r w:rsidR="00392F78">
        <w:rPr>
          <w:noProof/>
        </w:rPr>
        <w:t xml:space="preserve"> shared by members </w:t>
      </w:r>
      <w:r w:rsidR="00F50C28">
        <w:rPr>
          <w:noProof/>
        </w:rPr>
        <w:t xml:space="preserve">focussed on </w:t>
      </w:r>
      <w:r w:rsidR="00F94A64">
        <w:rPr>
          <w:noProof/>
        </w:rPr>
        <w:t>parking improveme</w:t>
      </w:r>
      <w:r w:rsidR="00683E39">
        <w:rPr>
          <w:noProof/>
        </w:rPr>
        <w:t>n</w:t>
      </w:r>
      <w:r w:rsidR="00F94A64">
        <w:rPr>
          <w:noProof/>
        </w:rPr>
        <w:t>t</w:t>
      </w:r>
      <w:r w:rsidR="007D42C7">
        <w:rPr>
          <w:noProof/>
        </w:rPr>
        <w:t>s</w:t>
      </w:r>
      <w:r w:rsidR="00F94A64">
        <w:rPr>
          <w:noProof/>
        </w:rPr>
        <w:t xml:space="preserve"> through the introduction of </w:t>
      </w:r>
      <w:r w:rsidR="00F50C28">
        <w:rPr>
          <w:noProof/>
        </w:rPr>
        <w:t xml:space="preserve">additional </w:t>
      </w:r>
      <w:r w:rsidR="00BE2EFE">
        <w:rPr>
          <w:noProof/>
        </w:rPr>
        <w:t xml:space="preserve">parking spaces including accesible parking, an adjustment to </w:t>
      </w:r>
      <w:r w:rsidR="007D42C7">
        <w:rPr>
          <w:noProof/>
        </w:rPr>
        <w:t xml:space="preserve">the </w:t>
      </w:r>
      <w:r w:rsidR="00BE2EFE">
        <w:rPr>
          <w:noProof/>
        </w:rPr>
        <w:t>current</w:t>
      </w:r>
      <w:r w:rsidR="00F94A64">
        <w:rPr>
          <w:noProof/>
        </w:rPr>
        <w:t xml:space="preserve"> </w:t>
      </w:r>
      <w:r w:rsidR="00BE2EFE">
        <w:rPr>
          <w:noProof/>
        </w:rPr>
        <w:t>parking layout and</w:t>
      </w:r>
      <w:r w:rsidR="007A457B">
        <w:rPr>
          <w:noProof/>
        </w:rPr>
        <w:t xml:space="preserve"> creating </w:t>
      </w:r>
      <w:r w:rsidR="00683E39">
        <w:rPr>
          <w:noProof/>
        </w:rPr>
        <w:t xml:space="preserve">a </w:t>
      </w:r>
      <w:r w:rsidR="00BE2EFE">
        <w:rPr>
          <w:noProof/>
        </w:rPr>
        <w:t xml:space="preserve"> drop</w:t>
      </w:r>
      <w:r w:rsidR="00CD351F">
        <w:rPr>
          <w:noProof/>
        </w:rPr>
        <w:t>-</w:t>
      </w:r>
      <w:r w:rsidR="00BE2EFE">
        <w:rPr>
          <w:noProof/>
        </w:rPr>
        <w:t>off zon</w:t>
      </w:r>
      <w:r w:rsidR="007A457B">
        <w:rPr>
          <w:noProof/>
        </w:rPr>
        <w:t>e</w:t>
      </w:r>
      <w:r w:rsidR="00BE2EFE">
        <w:rPr>
          <w:noProof/>
        </w:rPr>
        <w:t>.</w:t>
      </w:r>
    </w:p>
    <w:p w14:paraId="29A60C8C" w14:textId="77777777" w:rsidR="00BE2EFE" w:rsidRDefault="00BE2EFE" w:rsidP="00BE2EFE">
      <w:pPr>
        <w:spacing w:after="0"/>
        <w:rPr>
          <w:noProof/>
        </w:rPr>
      </w:pPr>
    </w:p>
    <w:p w14:paraId="79B64668" w14:textId="77777777" w:rsidR="008D68CC" w:rsidRDefault="008D68CC" w:rsidP="00BE2EFE">
      <w:pPr>
        <w:spacing w:after="0"/>
        <w:rPr>
          <w:noProof/>
        </w:rPr>
      </w:pPr>
    </w:p>
    <w:p w14:paraId="2165847F" w14:textId="10B4165E" w:rsidR="008D68CC" w:rsidRDefault="003D783F" w:rsidP="003D783F">
      <w:pPr>
        <w:rPr>
          <w:noProof/>
        </w:rPr>
      </w:pPr>
      <w:r>
        <w:rPr>
          <w:noProof/>
        </w:rPr>
        <w:br w:type="page"/>
      </w:r>
    </w:p>
    <w:p w14:paraId="34C71285" w14:textId="38E956CD" w:rsidR="00BE2EFE" w:rsidRPr="00270335" w:rsidRDefault="00BE2EFE" w:rsidP="00BE2EFE">
      <w:pPr>
        <w:spacing w:after="0"/>
        <w:rPr>
          <w:rStyle w:val="normaltextrun"/>
          <w:rFonts w:ascii="Calibri" w:hAnsi="Calibri" w:cs="Calibri"/>
          <w:color w:val="000000"/>
          <w:bdr w:val="none" w:sz="0" w:space="0" w:color="auto" w:frame="1"/>
        </w:rPr>
      </w:pPr>
      <w:r w:rsidRPr="00947D18">
        <w:rPr>
          <w:noProof/>
        </w:rPr>
        <w:lastRenderedPageBreak/>
        <w:t xml:space="preserve"> </w:t>
      </w:r>
      <w:r>
        <w:rPr>
          <w:rStyle w:val="normaltextrun"/>
          <w:rFonts w:ascii="Calibri" w:hAnsi="Calibri" w:cs="Calibri"/>
          <w:color w:val="000000"/>
          <w:bdr w:val="none" w:sz="0" w:space="0" w:color="auto" w:frame="1"/>
        </w:rPr>
        <w:t>A snapshot of community participation is captured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tblGrid>
      <w:tr w:rsidR="00BE2EFE" w14:paraId="629DF374" w14:textId="77777777" w:rsidTr="00B06684">
        <w:trPr>
          <w:trHeight w:val="822"/>
        </w:trPr>
        <w:tc>
          <w:tcPr>
            <w:tcW w:w="7366" w:type="dxa"/>
          </w:tcPr>
          <w:p w14:paraId="541E38AE" w14:textId="109C1EDF" w:rsidR="00BE2EFE" w:rsidRDefault="00BE2EFE" w:rsidP="00B06684">
            <w:r>
              <w:rPr>
                <w:noProof/>
              </w:rPr>
              <w:drawing>
                <wp:anchor distT="0" distB="0" distL="114300" distR="114300" simplePos="0" relativeHeight="251658263" behindDoc="1" locked="0" layoutInCell="1" allowOverlap="1" wp14:anchorId="76F4FC51" wp14:editId="0AC90BC7">
                  <wp:simplePos x="0" y="0"/>
                  <wp:positionH relativeFrom="column">
                    <wp:posOffset>8585</wp:posOffset>
                  </wp:positionH>
                  <wp:positionV relativeFrom="paragraph">
                    <wp:posOffset>53391</wp:posOffset>
                  </wp:positionV>
                  <wp:extent cx="715645" cy="731520"/>
                  <wp:effectExtent l="0" t="0" r="8255" b="0"/>
                  <wp:wrapTight wrapText="bothSides">
                    <wp:wrapPolygon edited="0">
                      <wp:start x="0" y="0"/>
                      <wp:lineTo x="0" y="20813"/>
                      <wp:lineTo x="21274" y="20813"/>
                      <wp:lineTo x="21274" y="0"/>
                      <wp:lineTo x="0" y="0"/>
                    </wp:wrapPolygon>
                  </wp:wrapTight>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5645" cy="731520"/>
                          </a:xfrm>
                          <a:prstGeom prst="rect">
                            <a:avLst/>
                          </a:prstGeom>
                        </pic:spPr>
                      </pic:pic>
                    </a:graphicData>
                  </a:graphic>
                </wp:anchor>
              </w:drawing>
            </w:r>
            <w:r>
              <w:t xml:space="preserve"> VR Michael Recreation Reserve Master plan page on the </w:t>
            </w:r>
            <w:r w:rsidR="3DBA70A5">
              <w:t>Council</w:t>
            </w:r>
            <w:r w:rsidR="05A868DF">
              <w:t>’</w:t>
            </w:r>
            <w:r w:rsidR="3DBA70A5">
              <w:t>s</w:t>
            </w:r>
            <w:r>
              <w:t xml:space="preserve"> Engage </w:t>
            </w:r>
            <w:r w:rsidR="007A457B">
              <w:t xml:space="preserve">Whittlesea </w:t>
            </w:r>
            <w:r>
              <w:t xml:space="preserve">platform attracted 305 visitors </w:t>
            </w:r>
            <w:r w:rsidR="007A457B">
              <w:t xml:space="preserve">of which </w:t>
            </w:r>
            <w:r>
              <w:t xml:space="preserve">45 </w:t>
            </w:r>
            <w:r w:rsidR="007A457B">
              <w:t>participated in</w:t>
            </w:r>
            <w:r>
              <w:t xml:space="preserve"> the </w:t>
            </w:r>
            <w:r w:rsidR="007A457B">
              <w:t>consultation</w:t>
            </w:r>
            <w:r>
              <w:t xml:space="preserve"> by completing the survey or sharing their thoughts on the interactive map.</w:t>
            </w:r>
          </w:p>
          <w:p w14:paraId="2671462D" w14:textId="77777777" w:rsidR="00BE2EFE" w:rsidRDefault="00BE2EFE" w:rsidP="00B06684"/>
        </w:tc>
      </w:tr>
      <w:tr w:rsidR="00BE2EFE" w14:paraId="592287D8" w14:textId="77777777" w:rsidTr="00B06684">
        <w:trPr>
          <w:trHeight w:val="822"/>
        </w:trPr>
        <w:tc>
          <w:tcPr>
            <w:tcW w:w="7366" w:type="dxa"/>
          </w:tcPr>
          <w:p w14:paraId="29455F3C" w14:textId="77777777" w:rsidR="00C00298" w:rsidRDefault="00BE2EFE" w:rsidP="00B06684">
            <w:r>
              <w:rPr>
                <w:noProof/>
              </w:rPr>
              <w:drawing>
                <wp:anchor distT="0" distB="0" distL="114300" distR="114300" simplePos="0" relativeHeight="251658264" behindDoc="0" locked="0" layoutInCell="1" allowOverlap="1" wp14:anchorId="749CBF4D" wp14:editId="5DD596C0">
                  <wp:simplePos x="0" y="0"/>
                  <wp:positionH relativeFrom="column">
                    <wp:posOffset>-29794</wp:posOffset>
                  </wp:positionH>
                  <wp:positionV relativeFrom="paragraph">
                    <wp:posOffset>61341</wp:posOffset>
                  </wp:positionV>
                  <wp:extent cx="753745" cy="861695"/>
                  <wp:effectExtent l="0" t="0" r="8255" b="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745" cy="861695"/>
                          </a:xfrm>
                          <a:prstGeom prst="rect">
                            <a:avLst/>
                          </a:prstGeom>
                        </pic:spPr>
                      </pic:pic>
                    </a:graphicData>
                  </a:graphic>
                  <wp14:sizeRelH relativeFrom="margin">
                    <wp14:pctWidth>0</wp14:pctWidth>
                  </wp14:sizeRelH>
                  <wp14:sizeRelV relativeFrom="margin">
                    <wp14:pctHeight>0</wp14:pctHeight>
                  </wp14:sizeRelV>
                </wp:anchor>
              </w:drawing>
            </w:r>
            <w:r w:rsidR="00C00298">
              <w:t xml:space="preserve">Three social posts and one event shared to Council’s social channels - </w:t>
            </w:r>
            <w:r>
              <w:t xml:space="preserve">Facebook, Twitter and Instagram. </w:t>
            </w:r>
          </w:p>
          <w:p w14:paraId="60919170" w14:textId="38B84782" w:rsidR="00BE2EFE" w:rsidRDefault="00C00298" w:rsidP="00B06684">
            <w:r>
              <w:t>Posts r</w:t>
            </w:r>
            <w:r w:rsidR="00BE2EFE">
              <w:t xml:space="preserve">eached </w:t>
            </w:r>
            <w:r w:rsidR="5CC093A6">
              <w:t xml:space="preserve">more than </w:t>
            </w:r>
            <w:r w:rsidR="00BE2EFE">
              <w:t>5</w:t>
            </w:r>
            <w:r w:rsidR="007A457B">
              <w:t>,</w:t>
            </w:r>
            <w:r w:rsidR="00BE2EFE">
              <w:t xml:space="preserve">499 people with 208 of these people interacting with it in some way (sharing, commenting, or leaving a reaction). </w:t>
            </w:r>
          </w:p>
          <w:p w14:paraId="4B856FE5" w14:textId="77777777" w:rsidR="00BE2EFE" w:rsidRDefault="00BE2EFE" w:rsidP="00B06684"/>
        </w:tc>
      </w:tr>
      <w:tr w:rsidR="00BE2EFE" w14:paraId="66F598D4" w14:textId="77777777" w:rsidTr="00B06684">
        <w:trPr>
          <w:trHeight w:val="822"/>
        </w:trPr>
        <w:tc>
          <w:tcPr>
            <w:tcW w:w="7366" w:type="dxa"/>
          </w:tcPr>
          <w:p w14:paraId="1CC259A4" w14:textId="3F9DD982" w:rsidR="00BE2EFE" w:rsidRDefault="00BE2EFE" w:rsidP="00B06684">
            <w:pPr>
              <w:rPr>
                <w:noProof/>
              </w:rPr>
            </w:pPr>
            <w:r>
              <w:rPr>
                <w:noProof/>
              </w:rPr>
              <w:drawing>
                <wp:anchor distT="0" distB="0" distL="114300" distR="114300" simplePos="0" relativeHeight="251658265" behindDoc="0" locked="0" layoutInCell="1" allowOverlap="1" wp14:anchorId="603B4CEB" wp14:editId="66052C33">
                  <wp:simplePos x="0" y="0"/>
                  <wp:positionH relativeFrom="column">
                    <wp:posOffset>1270</wp:posOffset>
                  </wp:positionH>
                  <wp:positionV relativeFrom="paragraph">
                    <wp:posOffset>635</wp:posOffset>
                  </wp:positionV>
                  <wp:extent cx="828040" cy="828040"/>
                  <wp:effectExtent l="0" t="0" r="0" b="0"/>
                  <wp:wrapSquare wrapText="bothSides"/>
                  <wp:docPr id="516559488" name="Picture 516559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9488" name="Picture 51655948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8040" cy="828040"/>
                          </a:xfrm>
                          <a:prstGeom prst="rect">
                            <a:avLst/>
                          </a:prstGeom>
                        </pic:spPr>
                      </pic:pic>
                    </a:graphicData>
                  </a:graphic>
                </wp:anchor>
              </w:drawing>
            </w:r>
            <w:r w:rsidR="007A457B">
              <w:rPr>
                <w:noProof/>
              </w:rPr>
              <w:t xml:space="preserve">A total of </w:t>
            </w:r>
            <w:r>
              <w:rPr>
                <w:noProof/>
              </w:rPr>
              <w:t>131 community members attended pop up sessions. Of these participating , 74 community members competed the survey and 57 participated in the map activity.</w:t>
            </w:r>
          </w:p>
        </w:tc>
      </w:tr>
    </w:tbl>
    <w:p w14:paraId="62C84767" w14:textId="6D58291A" w:rsidR="00270335" w:rsidRDefault="00270335" w:rsidP="0008227A">
      <w:pPr>
        <w:spacing w:after="0"/>
        <w:rPr>
          <w:rFonts w:eastAsia="Times New Roman"/>
        </w:rPr>
      </w:pPr>
    </w:p>
    <w:p w14:paraId="5FC6C720" w14:textId="26F61E60" w:rsidR="00BB4630" w:rsidRDefault="003A1EB0" w:rsidP="0008227A">
      <w:pPr>
        <w:spacing w:after="0"/>
        <w:rPr>
          <w:rFonts w:eastAsia="Times New Roman"/>
        </w:rPr>
      </w:pPr>
      <w:r>
        <w:rPr>
          <w:rFonts w:ascii="Calibri" w:hAnsi="Calibri" w:cs="Calibri"/>
          <w:noProof/>
          <w:color w:val="000000"/>
          <w:bdr w:val="none" w:sz="0" w:space="0" w:color="auto" w:frame="1"/>
        </w:rPr>
        <w:drawing>
          <wp:anchor distT="0" distB="0" distL="114300" distR="114300" simplePos="0" relativeHeight="251658250" behindDoc="0" locked="0" layoutInCell="1" allowOverlap="1" wp14:anchorId="1B0E484D" wp14:editId="6F7D824E">
            <wp:simplePos x="0" y="0"/>
            <wp:positionH relativeFrom="margin">
              <wp:posOffset>2728194</wp:posOffset>
            </wp:positionH>
            <wp:positionV relativeFrom="paragraph">
              <wp:posOffset>458776</wp:posOffset>
            </wp:positionV>
            <wp:extent cx="2353310" cy="1765300"/>
            <wp:effectExtent l="0" t="0" r="8890" b="6350"/>
            <wp:wrapTopAndBottom/>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3310" cy="1765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5" behindDoc="0" locked="0" layoutInCell="1" allowOverlap="1" wp14:anchorId="062438CE" wp14:editId="3CFCEC1D">
            <wp:simplePos x="0" y="0"/>
            <wp:positionH relativeFrom="margin">
              <wp:posOffset>532130</wp:posOffset>
            </wp:positionH>
            <wp:positionV relativeFrom="paragraph">
              <wp:posOffset>179705</wp:posOffset>
            </wp:positionV>
            <wp:extent cx="1709420" cy="2266315"/>
            <wp:effectExtent l="7302" t="0" r="0" b="0"/>
            <wp:wrapTopAndBottom/>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rotWithShape="1">
                    <a:blip r:embed="rId27" cstate="print">
                      <a:extLst>
                        <a:ext uri="{28A0092B-C50C-407E-A947-70E740481C1C}">
                          <a14:useLocalDpi xmlns:a14="http://schemas.microsoft.com/office/drawing/2010/main" val="0"/>
                        </a:ext>
                      </a:extLst>
                    </a:blip>
                    <a:srcRect l="7581" t="5601" r="1397" b="3933"/>
                    <a:stretch/>
                  </pic:blipFill>
                  <pic:spPr bwMode="auto">
                    <a:xfrm rot="16200000">
                      <a:off x="0" y="0"/>
                      <a:ext cx="1709420" cy="226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36B">
        <w:rPr>
          <w:rFonts w:eastAsia="Times New Roman"/>
        </w:rPr>
        <w:t>S</w:t>
      </w:r>
      <w:r w:rsidR="00F1200C" w:rsidRPr="000F19FC">
        <w:rPr>
          <w:rFonts w:eastAsia="Times New Roman"/>
        </w:rPr>
        <w:t>everal</w:t>
      </w:r>
      <w:r w:rsidR="000F19FC" w:rsidRPr="000F19FC">
        <w:rPr>
          <w:rFonts w:eastAsia="Times New Roman"/>
        </w:rPr>
        <w:t xml:space="preserve"> local families </w:t>
      </w:r>
      <w:r w:rsidR="00BB4630" w:rsidRPr="000F19FC">
        <w:rPr>
          <w:rFonts w:eastAsia="Times New Roman"/>
        </w:rPr>
        <w:t>attended</w:t>
      </w:r>
      <w:r w:rsidR="009836A9">
        <w:rPr>
          <w:rFonts w:eastAsia="Times New Roman"/>
        </w:rPr>
        <w:t xml:space="preserve"> pop ups</w:t>
      </w:r>
      <w:r w:rsidR="00BB4630">
        <w:rPr>
          <w:rFonts w:eastAsia="Times New Roman"/>
        </w:rPr>
        <w:t>;</w:t>
      </w:r>
      <w:r w:rsidR="00DB74E3">
        <w:rPr>
          <w:rFonts w:eastAsia="Times New Roman"/>
        </w:rPr>
        <w:t xml:space="preserve"> </w:t>
      </w:r>
      <w:r w:rsidR="000D49FC">
        <w:rPr>
          <w:rFonts w:eastAsia="Times New Roman"/>
        </w:rPr>
        <w:t xml:space="preserve">with </w:t>
      </w:r>
      <w:r w:rsidR="00DB74E3">
        <w:rPr>
          <w:rFonts w:eastAsia="Times New Roman"/>
        </w:rPr>
        <w:t>the older children shar</w:t>
      </w:r>
      <w:r w:rsidR="00AF6461">
        <w:rPr>
          <w:rFonts w:eastAsia="Times New Roman"/>
        </w:rPr>
        <w:t>ing</w:t>
      </w:r>
      <w:r w:rsidR="00DB74E3">
        <w:rPr>
          <w:rFonts w:eastAsia="Times New Roman"/>
        </w:rPr>
        <w:t xml:space="preserve"> their </w:t>
      </w:r>
      <w:r w:rsidR="00962AD3">
        <w:rPr>
          <w:rFonts w:eastAsia="Times New Roman"/>
        </w:rPr>
        <w:t xml:space="preserve">innovative and </w:t>
      </w:r>
      <w:r w:rsidR="00DE7ED8">
        <w:rPr>
          <w:rFonts w:eastAsia="Times New Roman"/>
        </w:rPr>
        <w:t xml:space="preserve">interesting </w:t>
      </w:r>
      <w:r w:rsidR="00DB74E3">
        <w:rPr>
          <w:rFonts w:eastAsia="Times New Roman"/>
        </w:rPr>
        <w:t xml:space="preserve">ideas on the map activity while the younger children </w:t>
      </w:r>
      <w:r w:rsidR="00AF6461">
        <w:rPr>
          <w:rFonts w:eastAsia="Times New Roman"/>
        </w:rPr>
        <w:t>enjoyed drawing</w:t>
      </w:r>
      <w:r w:rsidR="00BB4630">
        <w:rPr>
          <w:rFonts w:eastAsia="Times New Roman"/>
        </w:rPr>
        <w:t xml:space="preserve"> a picture.</w:t>
      </w:r>
      <w:r w:rsidR="000F19FC" w:rsidRPr="000F19FC">
        <w:rPr>
          <w:rFonts w:eastAsia="Times New Roman"/>
        </w:rPr>
        <w:t xml:space="preserve"> </w:t>
      </w:r>
    </w:p>
    <w:p w14:paraId="54865FAB" w14:textId="6DE3BFA3" w:rsidR="00BE765E" w:rsidRPr="00270335" w:rsidRDefault="00A80DC8" w:rsidP="009836A9">
      <w:pPr>
        <w:spacing w:after="0"/>
        <w:rPr>
          <w:noProof/>
          <w:sz w:val="18"/>
          <w:szCs w:val="18"/>
        </w:rPr>
      </w:pPr>
      <w:r w:rsidRPr="00270335">
        <w:rPr>
          <w:rStyle w:val="normaltextrun"/>
          <w:rFonts w:ascii="Calibri" w:hAnsi="Calibri" w:cs="Calibri"/>
          <w:i/>
          <w:iCs/>
          <w:sz w:val="18"/>
          <w:szCs w:val="18"/>
        </w:rPr>
        <w:t>Above</w:t>
      </w:r>
      <w:r w:rsidR="00BE765E" w:rsidRPr="00270335">
        <w:rPr>
          <w:rStyle w:val="normaltextrun"/>
          <w:rFonts w:ascii="Calibri" w:hAnsi="Calibri" w:cs="Calibri"/>
          <w:i/>
          <w:iCs/>
          <w:sz w:val="18"/>
          <w:szCs w:val="18"/>
        </w:rPr>
        <w:t xml:space="preserve">: </w:t>
      </w:r>
      <w:r w:rsidRPr="00270335">
        <w:rPr>
          <w:rStyle w:val="normaltextrun"/>
          <w:rFonts w:ascii="Calibri" w:hAnsi="Calibri" w:cs="Calibri"/>
          <w:i/>
          <w:iCs/>
          <w:sz w:val="18"/>
          <w:szCs w:val="18"/>
        </w:rPr>
        <w:t>children sharing their ideas at community pop-up sessions.</w:t>
      </w:r>
    </w:p>
    <w:p w14:paraId="2F3FE17E" w14:textId="5CDD05C5" w:rsidR="00270335" w:rsidRDefault="00270335" w:rsidP="009836A9">
      <w:pPr>
        <w:spacing w:after="0"/>
        <w:rPr>
          <w:noProof/>
        </w:rPr>
      </w:pPr>
    </w:p>
    <w:p w14:paraId="79D95FBA" w14:textId="26332D8F" w:rsidR="009836A9" w:rsidRDefault="00270335" w:rsidP="009836A9">
      <w:pPr>
        <w:spacing w:after="0"/>
        <w:rPr>
          <w:noProof/>
        </w:rPr>
      </w:pPr>
      <w:r>
        <w:rPr>
          <w:noProof/>
        </w:rPr>
        <w:drawing>
          <wp:anchor distT="0" distB="0" distL="114300" distR="114300" simplePos="0" relativeHeight="251658269" behindDoc="1" locked="0" layoutInCell="1" allowOverlap="1" wp14:anchorId="107122E4" wp14:editId="4DFADF17">
            <wp:simplePos x="0" y="0"/>
            <wp:positionH relativeFrom="margin">
              <wp:align>center</wp:align>
            </wp:positionH>
            <wp:positionV relativeFrom="paragraph">
              <wp:posOffset>222250</wp:posOffset>
            </wp:positionV>
            <wp:extent cx="3745230" cy="2985770"/>
            <wp:effectExtent l="0" t="0" r="7620" b="508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t="12602" b="10067"/>
                    <a:stretch/>
                  </pic:blipFill>
                  <pic:spPr bwMode="auto">
                    <a:xfrm>
                      <a:off x="0" y="0"/>
                      <a:ext cx="3745230" cy="298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ACD">
        <w:rPr>
          <w:noProof/>
        </w:rPr>
        <w:t xml:space="preserve">See below for the some of </w:t>
      </w:r>
      <w:r w:rsidR="008D68CC">
        <w:rPr>
          <w:noProof/>
        </w:rPr>
        <w:t xml:space="preserve">the ideas that </w:t>
      </w:r>
      <w:r w:rsidR="007C3F6A">
        <w:rPr>
          <w:noProof/>
        </w:rPr>
        <w:t>our young people would like to see included in the master pla</w:t>
      </w:r>
      <w:r w:rsidR="0073536B">
        <w:rPr>
          <w:noProof/>
        </w:rPr>
        <w:t>n.</w:t>
      </w:r>
    </w:p>
    <w:p w14:paraId="78E28E47" w14:textId="576A6A02" w:rsidR="00270335" w:rsidRDefault="00270335" w:rsidP="009836A9">
      <w:pPr>
        <w:spacing w:after="0"/>
        <w:rPr>
          <w:noProof/>
        </w:rPr>
      </w:pPr>
    </w:p>
    <w:p w14:paraId="1E737D48" w14:textId="174FF879" w:rsidR="00B03B9F" w:rsidRDefault="00960797" w:rsidP="004D0C53">
      <w:pPr>
        <w:pStyle w:val="Heading1"/>
        <w:rPr>
          <w:rFonts w:asciiTheme="minorHAnsi" w:eastAsiaTheme="minorEastAsia" w:hAnsiTheme="minorHAnsi" w:cstheme="minorBidi"/>
          <w:color w:val="auto"/>
          <w:sz w:val="22"/>
          <w:szCs w:val="22"/>
        </w:rPr>
      </w:pPr>
      <w:r w:rsidRPr="002D6D64">
        <w:rPr>
          <w:rFonts w:asciiTheme="minorHAnsi" w:hAnsiTheme="minorHAnsi" w:cstheme="minorBidi"/>
          <w:color w:val="0070C0"/>
          <w:sz w:val="32"/>
        </w:rPr>
        <w:lastRenderedPageBreak/>
        <w:t>What we heard</w:t>
      </w:r>
    </w:p>
    <w:p w14:paraId="2243DA68" w14:textId="12A6F667" w:rsidR="00FB5AC5" w:rsidRPr="00FB5AC5" w:rsidRDefault="008D68CC" w:rsidP="00FB5AC5">
      <w:r w:rsidRPr="00406327">
        <w:rPr>
          <w:rFonts w:eastAsiaTheme="minorEastAsia"/>
          <w:noProof/>
        </w:rPr>
        <w:drawing>
          <wp:anchor distT="0" distB="0" distL="114300" distR="114300" simplePos="0" relativeHeight="251658256" behindDoc="0" locked="0" layoutInCell="1" allowOverlap="1" wp14:anchorId="6E7548B6" wp14:editId="2C4D44EE">
            <wp:simplePos x="0" y="0"/>
            <wp:positionH relativeFrom="margin">
              <wp:align>center</wp:align>
            </wp:positionH>
            <wp:positionV relativeFrom="paragraph">
              <wp:posOffset>1310640</wp:posOffset>
            </wp:positionV>
            <wp:extent cx="3832860" cy="2149475"/>
            <wp:effectExtent l="0" t="0" r="15240" b="3175"/>
            <wp:wrapTopAndBottom/>
            <wp:docPr id="516559514" name="Chart 516559514">
              <a:extLst xmlns:a="http://schemas.openxmlformats.org/drawingml/2006/main">
                <a:ext uri="{FF2B5EF4-FFF2-40B4-BE49-F238E27FC236}">
                  <a16:creationId xmlns:a16="http://schemas.microsoft.com/office/drawing/2014/main" id="{0A3CBE2A-8FEE-4983-86F4-890A41A9469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856A6A">
        <w:t xml:space="preserve">The survey was completed by 103 </w:t>
      </w:r>
      <w:r w:rsidR="009F063D">
        <w:t>community</w:t>
      </w:r>
      <w:r w:rsidR="00431F84">
        <w:t xml:space="preserve"> members </w:t>
      </w:r>
      <w:r w:rsidR="009F063D">
        <w:t xml:space="preserve">online and at community pop-ups.  </w:t>
      </w:r>
      <w:r w:rsidR="002440E1" w:rsidRPr="5F49B7F9">
        <w:rPr>
          <w:rFonts w:eastAsiaTheme="minorEastAsia"/>
        </w:rPr>
        <w:t>Almost 9</w:t>
      </w:r>
      <w:r w:rsidR="00E83BC3">
        <w:rPr>
          <w:rFonts w:eastAsiaTheme="minorEastAsia"/>
        </w:rPr>
        <w:t>8</w:t>
      </w:r>
      <w:r w:rsidR="00D466A3" w:rsidRPr="5F49B7F9">
        <w:rPr>
          <w:rFonts w:eastAsiaTheme="minorEastAsia"/>
        </w:rPr>
        <w:t xml:space="preserve">% of respondents </w:t>
      </w:r>
      <w:r w:rsidR="00A06803">
        <w:rPr>
          <w:rFonts w:eastAsiaTheme="minorEastAsia"/>
        </w:rPr>
        <w:t>indicated they</w:t>
      </w:r>
      <w:r w:rsidR="00D466A3" w:rsidRPr="5F49B7F9">
        <w:rPr>
          <w:rFonts w:eastAsiaTheme="minorEastAsia"/>
        </w:rPr>
        <w:t xml:space="preserve"> have been to </w:t>
      </w:r>
      <w:r w:rsidR="00E83BC3">
        <w:rPr>
          <w:rFonts w:eastAsiaTheme="minorEastAsia"/>
        </w:rPr>
        <w:t xml:space="preserve">VR </w:t>
      </w:r>
      <w:r w:rsidR="09D03FD9" w:rsidRPr="0C8A1B26">
        <w:rPr>
          <w:rFonts w:eastAsiaTheme="minorEastAsia"/>
        </w:rPr>
        <w:t>Micha</w:t>
      </w:r>
      <w:r w:rsidR="756C97E6" w:rsidRPr="0C8A1B26">
        <w:rPr>
          <w:rFonts w:eastAsiaTheme="minorEastAsia"/>
        </w:rPr>
        <w:t>e</w:t>
      </w:r>
      <w:r w:rsidR="09D03FD9" w:rsidRPr="0C8A1B26">
        <w:rPr>
          <w:rFonts w:eastAsiaTheme="minorEastAsia"/>
        </w:rPr>
        <w:t>l</w:t>
      </w:r>
      <w:r w:rsidR="00D466A3" w:rsidRPr="5F49B7F9">
        <w:rPr>
          <w:rFonts w:eastAsiaTheme="minorEastAsia"/>
        </w:rPr>
        <w:t xml:space="preserve"> Recreation </w:t>
      </w:r>
      <w:r w:rsidR="00C90375" w:rsidRPr="5F49B7F9">
        <w:rPr>
          <w:rFonts w:eastAsiaTheme="minorEastAsia"/>
        </w:rPr>
        <w:t>Reserve</w:t>
      </w:r>
      <w:r w:rsidR="00D466A3" w:rsidRPr="5F49B7F9">
        <w:rPr>
          <w:rFonts w:eastAsiaTheme="minorEastAsia"/>
        </w:rPr>
        <w:t xml:space="preserve"> previously</w:t>
      </w:r>
      <w:r w:rsidR="00CA071F" w:rsidRPr="5F49B7F9">
        <w:rPr>
          <w:rFonts w:eastAsiaTheme="minorEastAsia"/>
        </w:rPr>
        <w:t>.</w:t>
      </w:r>
      <w:r w:rsidR="00C90375">
        <w:t xml:space="preserve"> </w:t>
      </w:r>
      <w:r w:rsidR="004554FE" w:rsidRPr="004D0C53">
        <w:t xml:space="preserve">Of the </w:t>
      </w:r>
      <w:r w:rsidR="009C5D22" w:rsidRPr="004D0C53">
        <w:t>96</w:t>
      </w:r>
      <w:r w:rsidR="004554FE" w:rsidRPr="004D0C53">
        <w:t xml:space="preserve"> respondents </w:t>
      </w:r>
      <w:r w:rsidR="00566539" w:rsidRPr="004D0C53">
        <w:t>who answered that they</w:t>
      </w:r>
      <w:r w:rsidR="004B2A7D" w:rsidRPr="004D0C53">
        <w:t xml:space="preserve"> had visited </w:t>
      </w:r>
      <w:r w:rsidR="002E35F9" w:rsidRPr="004D0C53">
        <w:t>VR Michael</w:t>
      </w:r>
      <w:r w:rsidR="004B2A7D" w:rsidRPr="004D0C53">
        <w:t xml:space="preserve"> Recreation Reserve</w:t>
      </w:r>
      <w:r w:rsidR="002E35F9" w:rsidRPr="004D0C53">
        <w:t>,</w:t>
      </w:r>
      <w:r w:rsidR="00585A6D" w:rsidRPr="004D0C53">
        <w:t xml:space="preserve"> </w:t>
      </w:r>
      <w:r w:rsidR="002E35F9" w:rsidRPr="004D0C53">
        <w:t xml:space="preserve">43% visit the reserve 2-3 </w:t>
      </w:r>
      <w:r w:rsidR="00521191" w:rsidRPr="004D0C53">
        <w:t>times a week</w:t>
      </w:r>
      <w:r w:rsidR="00391F30" w:rsidRPr="004D0C53">
        <w:t xml:space="preserve">. </w:t>
      </w:r>
      <w:r w:rsidR="00566539" w:rsidRPr="004D0C53">
        <w:t>Inter</w:t>
      </w:r>
      <w:r w:rsidR="003C14AC" w:rsidRPr="004D0C53">
        <w:t xml:space="preserve">estingly </w:t>
      </w:r>
      <w:r w:rsidR="00391F30" w:rsidRPr="004D0C53">
        <w:t xml:space="preserve">23% selected other and stated that they attend the </w:t>
      </w:r>
      <w:r w:rsidR="00521191" w:rsidRPr="004D0C53">
        <w:t>United Lalor Bocce and Social club once a week to attend a planned social event, such as Bingo.</w:t>
      </w:r>
      <w:r w:rsidR="002E35F9" w:rsidRPr="004D0C53">
        <w:t xml:space="preserve"> </w:t>
      </w:r>
      <w:r w:rsidR="0004386A" w:rsidRPr="004D0C53">
        <w:t>Almost a third of the respondents claim to rarely visit the reserve as they find safety and parking a major issue</w:t>
      </w:r>
      <w:r>
        <w:t>.</w:t>
      </w:r>
    </w:p>
    <w:p w14:paraId="046F943B" w14:textId="75BB63C8" w:rsidR="00DC5B10" w:rsidRDefault="003A1EB0" w:rsidP="00C90375">
      <w:pPr>
        <w:rPr>
          <w:rFonts w:eastAsia="Times New Roman"/>
          <w:color w:val="000000" w:themeColor="text1"/>
          <w:lang w:eastAsia="en-AU"/>
        </w:rPr>
      </w:pPr>
      <w:r w:rsidRPr="00831385">
        <w:rPr>
          <w:rFonts w:eastAsia="Times New Roman"/>
          <w:noProof/>
          <w:color w:val="000000" w:themeColor="text1"/>
          <w:lang w:eastAsia="en-AU"/>
        </w:rPr>
        <w:drawing>
          <wp:anchor distT="0" distB="0" distL="114300" distR="114300" simplePos="0" relativeHeight="251658266" behindDoc="0" locked="0" layoutInCell="1" allowOverlap="1" wp14:anchorId="01E0005B" wp14:editId="2B5A348E">
            <wp:simplePos x="0" y="0"/>
            <wp:positionH relativeFrom="margin">
              <wp:align>center</wp:align>
            </wp:positionH>
            <wp:positionV relativeFrom="paragraph">
              <wp:posOffset>3003078</wp:posOffset>
            </wp:positionV>
            <wp:extent cx="3906520" cy="2436495"/>
            <wp:effectExtent l="0" t="0" r="17780" b="1905"/>
            <wp:wrapTopAndBottom/>
            <wp:docPr id="516559495" name="Chart 516559495">
              <a:extLst xmlns:a="http://schemas.openxmlformats.org/drawingml/2006/main">
                <a:ext uri="{FF2B5EF4-FFF2-40B4-BE49-F238E27FC236}">
                  <a16:creationId xmlns:a16="http://schemas.microsoft.com/office/drawing/2014/main" id="{E845ADB1-66BA-4696-9F0C-C3F8A27E1AE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7F78B0">
        <w:t>Many of the respondents (</w:t>
      </w:r>
      <w:r w:rsidR="000D6561">
        <w:t>70%</w:t>
      </w:r>
      <w:r w:rsidR="007F78B0">
        <w:t>)</w:t>
      </w:r>
      <w:r w:rsidR="00511BE0">
        <w:t xml:space="preserve"> </w:t>
      </w:r>
      <w:r w:rsidR="004704E3">
        <w:t xml:space="preserve">indicated </w:t>
      </w:r>
      <w:r w:rsidR="00511BE0">
        <w:t xml:space="preserve">that they drive </w:t>
      </w:r>
      <w:r w:rsidR="568C041D">
        <w:t>to</w:t>
      </w:r>
      <w:r w:rsidR="6082700E">
        <w:t xml:space="preserve"> </w:t>
      </w:r>
      <w:r w:rsidR="00511BE0">
        <w:t>the reserve</w:t>
      </w:r>
      <w:r w:rsidR="000D6561">
        <w:t>, 2</w:t>
      </w:r>
      <w:r w:rsidR="007F78B0">
        <w:t>2</w:t>
      </w:r>
      <w:r w:rsidR="000D6561">
        <w:t>% walk</w:t>
      </w:r>
      <w:r w:rsidR="0043118E">
        <w:t>/run</w:t>
      </w:r>
      <w:r w:rsidR="000D6561">
        <w:t xml:space="preserve"> to the reserve</w:t>
      </w:r>
      <w:r w:rsidR="007F78B0">
        <w:t xml:space="preserve"> and </w:t>
      </w:r>
      <w:r w:rsidR="00F47B80">
        <w:t>on</w:t>
      </w:r>
      <w:r w:rsidR="00DB4A56">
        <w:t xml:space="preserve">ly </w:t>
      </w:r>
      <w:r w:rsidR="00642430">
        <w:t>3% and 2%</w:t>
      </w:r>
      <w:r w:rsidR="0043118E">
        <w:t xml:space="preserve"> utilise public transport of ride to the reserve</w:t>
      </w:r>
      <w:r w:rsidR="000D6561">
        <w:t xml:space="preserve">. </w:t>
      </w:r>
      <w:r w:rsidR="00A8324E" w:rsidRPr="0DD12998">
        <w:rPr>
          <w:rFonts w:eastAsia="Times New Roman"/>
          <w:color w:val="000000" w:themeColor="text1"/>
          <w:lang w:eastAsia="en-AU"/>
        </w:rPr>
        <w:t xml:space="preserve">An elderly man (88 years of age) </w:t>
      </w:r>
      <w:r w:rsidR="00CC3B7D">
        <w:rPr>
          <w:rFonts w:eastAsia="Times New Roman"/>
          <w:color w:val="000000" w:themeColor="text1"/>
          <w:lang w:eastAsia="en-AU"/>
        </w:rPr>
        <w:t>who</w:t>
      </w:r>
      <w:r w:rsidR="00A8324E" w:rsidRPr="0DD12998">
        <w:rPr>
          <w:rFonts w:eastAsia="Times New Roman"/>
          <w:color w:val="000000" w:themeColor="text1"/>
          <w:lang w:eastAsia="en-AU"/>
        </w:rPr>
        <w:t xml:space="preserve"> came to the Lalor Library to have his say, walks daily around the reserve. Safety was his main concern, minimal lighting and dead branches make it difficult to walk </w:t>
      </w:r>
      <w:r w:rsidR="00887B52" w:rsidRPr="0DD12998">
        <w:rPr>
          <w:rFonts w:eastAsia="Times New Roman"/>
          <w:color w:val="000000" w:themeColor="text1"/>
          <w:lang w:eastAsia="en-AU"/>
        </w:rPr>
        <w:t>around the reserve.</w:t>
      </w:r>
      <w:r w:rsidR="007E6BE4" w:rsidRPr="0DD12998">
        <w:rPr>
          <w:rFonts w:eastAsia="Times New Roman"/>
          <w:color w:val="000000" w:themeColor="text1"/>
          <w:lang w:eastAsia="en-AU"/>
        </w:rPr>
        <w:t xml:space="preserve"> </w:t>
      </w:r>
      <w:r w:rsidR="48D9D03F" w:rsidRPr="0DD12998">
        <w:rPr>
          <w:rFonts w:eastAsia="Times New Roman"/>
          <w:color w:val="000000" w:themeColor="text1"/>
          <w:lang w:eastAsia="en-AU"/>
        </w:rPr>
        <w:t xml:space="preserve"> </w:t>
      </w:r>
    </w:p>
    <w:p w14:paraId="6ED609B1" w14:textId="410363B4" w:rsidR="003A1EB0" w:rsidRDefault="003A1EB0" w:rsidP="00C90375">
      <w:pPr>
        <w:rPr>
          <w:rFonts w:eastAsia="Times New Roman"/>
          <w:color w:val="000000" w:themeColor="text1"/>
          <w:lang w:eastAsia="en-AU"/>
        </w:rPr>
      </w:pPr>
    </w:p>
    <w:p w14:paraId="69CEAFCD" w14:textId="1718A8DF" w:rsidR="00DC5B10" w:rsidRDefault="00DC5B10" w:rsidP="00C90375">
      <w:pPr>
        <w:rPr>
          <w:rFonts w:eastAsia="Times New Roman"/>
          <w:color w:val="000000" w:themeColor="text1"/>
          <w:lang w:eastAsia="en-AU"/>
        </w:rPr>
      </w:pPr>
    </w:p>
    <w:p w14:paraId="29ACC843" w14:textId="28133A7F" w:rsidR="00E76CE1" w:rsidRDefault="003A1EB0" w:rsidP="00C90375">
      <w:pPr>
        <w:rPr>
          <w:rFonts w:eastAsia="Times New Roman"/>
          <w:color w:val="000000" w:themeColor="text1"/>
          <w:lang w:eastAsia="en-AU"/>
        </w:rPr>
      </w:pPr>
      <w:r w:rsidRPr="00E47C3F">
        <w:rPr>
          <w:noProof/>
        </w:rPr>
        <w:lastRenderedPageBreak/>
        <w:drawing>
          <wp:anchor distT="0" distB="0" distL="114300" distR="114300" simplePos="0" relativeHeight="251658268" behindDoc="0" locked="0" layoutInCell="1" allowOverlap="1" wp14:anchorId="3BC3D609" wp14:editId="3E9EFA1C">
            <wp:simplePos x="0" y="0"/>
            <wp:positionH relativeFrom="margin">
              <wp:align>center</wp:align>
            </wp:positionH>
            <wp:positionV relativeFrom="paragraph">
              <wp:posOffset>785495</wp:posOffset>
            </wp:positionV>
            <wp:extent cx="4248785" cy="2556510"/>
            <wp:effectExtent l="0" t="0" r="0"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8785"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8CC">
        <w:rPr>
          <w:rFonts w:eastAsia="Times New Roman"/>
          <w:color w:val="000000" w:themeColor="text1"/>
          <w:lang w:eastAsia="en-AU"/>
        </w:rPr>
        <w:t>M</w:t>
      </w:r>
      <w:r w:rsidR="0043118E">
        <w:rPr>
          <w:rFonts w:eastAsia="Times New Roman"/>
          <w:color w:val="000000" w:themeColor="text1"/>
          <w:lang w:eastAsia="en-AU"/>
        </w:rPr>
        <w:t>ajority of respondents live in Lalor</w:t>
      </w:r>
      <w:r w:rsidR="00C42A1B">
        <w:rPr>
          <w:rFonts w:eastAsia="Times New Roman"/>
          <w:color w:val="000000" w:themeColor="text1"/>
          <w:lang w:eastAsia="en-AU"/>
        </w:rPr>
        <w:t xml:space="preserve"> (</w:t>
      </w:r>
      <w:r w:rsidR="009F495F">
        <w:rPr>
          <w:rFonts w:eastAsia="Times New Roman"/>
          <w:color w:val="000000" w:themeColor="text1"/>
          <w:lang w:eastAsia="en-AU"/>
        </w:rPr>
        <w:t>48</w:t>
      </w:r>
      <w:r w:rsidR="00C42A1B">
        <w:rPr>
          <w:rFonts w:eastAsia="Times New Roman"/>
          <w:color w:val="000000" w:themeColor="text1"/>
          <w:lang w:eastAsia="en-AU"/>
        </w:rPr>
        <w:t>%)</w:t>
      </w:r>
      <w:r w:rsidR="009D5A2E">
        <w:rPr>
          <w:rFonts w:eastAsia="Times New Roman"/>
          <w:color w:val="000000" w:themeColor="text1"/>
          <w:lang w:eastAsia="en-AU"/>
        </w:rPr>
        <w:t xml:space="preserve">, </w:t>
      </w:r>
      <w:r w:rsidR="3491B294" w:rsidRPr="0DD12998">
        <w:rPr>
          <w:rFonts w:eastAsia="Times New Roman"/>
          <w:color w:val="000000" w:themeColor="text1"/>
          <w:lang w:eastAsia="en-AU"/>
        </w:rPr>
        <w:t>followed by Epping</w:t>
      </w:r>
      <w:r w:rsidR="009D5A2E">
        <w:rPr>
          <w:rFonts w:eastAsia="Times New Roman"/>
          <w:color w:val="000000" w:themeColor="text1"/>
          <w:lang w:eastAsia="en-AU"/>
        </w:rPr>
        <w:t xml:space="preserve"> (</w:t>
      </w:r>
      <w:r w:rsidR="00E47C3F">
        <w:rPr>
          <w:rFonts w:eastAsia="Times New Roman"/>
          <w:color w:val="000000" w:themeColor="text1"/>
          <w:lang w:eastAsia="en-AU"/>
        </w:rPr>
        <w:t>10</w:t>
      </w:r>
      <w:r w:rsidR="009D5A2E">
        <w:rPr>
          <w:rFonts w:eastAsia="Times New Roman"/>
          <w:color w:val="000000" w:themeColor="text1"/>
          <w:lang w:eastAsia="en-AU"/>
        </w:rPr>
        <w:t>%)</w:t>
      </w:r>
      <w:r w:rsidR="3491B294" w:rsidRPr="0DD12998">
        <w:rPr>
          <w:rFonts w:eastAsia="Times New Roman"/>
          <w:color w:val="000000" w:themeColor="text1"/>
          <w:lang w:eastAsia="en-AU"/>
        </w:rPr>
        <w:t xml:space="preserve">. We also heard that </w:t>
      </w:r>
      <w:r w:rsidR="00DC5B10">
        <w:rPr>
          <w:rFonts w:eastAsia="Times New Roman"/>
          <w:color w:val="000000" w:themeColor="text1"/>
          <w:lang w:eastAsia="en-AU"/>
        </w:rPr>
        <w:t>20% of participants live outside the</w:t>
      </w:r>
      <w:r w:rsidR="3491B294" w:rsidRPr="0DD12998">
        <w:rPr>
          <w:rFonts w:eastAsia="Times New Roman"/>
          <w:color w:val="000000" w:themeColor="text1"/>
          <w:lang w:eastAsia="en-AU"/>
        </w:rPr>
        <w:t xml:space="preserve"> </w:t>
      </w:r>
      <w:r w:rsidR="49F86C51" w:rsidRPr="0DD12998">
        <w:rPr>
          <w:rFonts w:eastAsia="Times New Roman"/>
          <w:color w:val="000000" w:themeColor="text1"/>
          <w:lang w:eastAsia="en-AU"/>
        </w:rPr>
        <w:t>municipality</w:t>
      </w:r>
      <w:r w:rsidR="3491B294" w:rsidRPr="0DD12998">
        <w:rPr>
          <w:rFonts w:eastAsia="Times New Roman"/>
          <w:color w:val="000000" w:themeColor="text1"/>
          <w:lang w:eastAsia="en-AU"/>
        </w:rPr>
        <w:t xml:space="preserve"> </w:t>
      </w:r>
      <w:r w:rsidR="00DC5B10">
        <w:rPr>
          <w:rFonts w:eastAsia="Times New Roman"/>
          <w:color w:val="000000" w:themeColor="text1"/>
          <w:lang w:eastAsia="en-AU"/>
        </w:rPr>
        <w:t xml:space="preserve">in nearby suburbs, Greensborough, Eltham, Reservoir and Research. These </w:t>
      </w:r>
      <w:r w:rsidR="00244950">
        <w:rPr>
          <w:rFonts w:eastAsia="Times New Roman"/>
          <w:color w:val="000000" w:themeColor="text1"/>
          <w:lang w:eastAsia="en-AU"/>
        </w:rPr>
        <w:t>visit</w:t>
      </w:r>
      <w:r w:rsidR="00DC5B10">
        <w:rPr>
          <w:rFonts w:eastAsia="Times New Roman"/>
          <w:color w:val="000000" w:themeColor="text1"/>
          <w:lang w:eastAsia="en-AU"/>
        </w:rPr>
        <w:t xml:space="preserve">ors </w:t>
      </w:r>
      <w:r w:rsidR="008D68CC">
        <w:rPr>
          <w:rFonts w:eastAsia="Times New Roman"/>
          <w:color w:val="000000" w:themeColor="text1"/>
          <w:lang w:eastAsia="en-AU"/>
        </w:rPr>
        <w:t>of VR</w:t>
      </w:r>
      <w:r w:rsidR="00244950">
        <w:rPr>
          <w:rFonts w:eastAsia="Times New Roman"/>
          <w:color w:val="000000" w:themeColor="text1"/>
          <w:lang w:eastAsia="en-AU"/>
        </w:rPr>
        <w:t xml:space="preserve"> Michael reserve </w:t>
      </w:r>
      <w:r w:rsidR="3491B294" w:rsidRPr="0DD12998">
        <w:rPr>
          <w:rFonts w:eastAsia="Times New Roman"/>
          <w:color w:val="000000" w:themeColor="text1"/>
          <w:lang w:eastAsia="en-AU"/>
        </w:rPr>
        <w:t xml:space="preserve">attend the </w:t>
      </w:r>
      <w:r w:rsidR="003354E4">
        <w:rPr>
          <w:rFonts w:eastAsia="Times New Roman"/>
          <w:color w:val="000000" w:themeColor="text1"/>
          <w:lang w:eastAsia="en-AU"/>
        </w:rPr>
        <w:t xml:space="preserve">United Lalor </w:t>
      </w:r>
      <w:r w:rsidR="3491B294" w:rsidRPr="0DD12998">
        <w:rPr>
          <w:rFonts w:eastAsia="Times New Roman"/>
          <w:color w:val="000000" w:themeColor="text1"/>
          <w:lang w:eastAsia="en-AU"/>
        </w:rPr>
        <w:t>Bocce and Social Club.</w:t>
      </w:r>
    </w:p>
    <w:p w14:paraId="0AEAEE55" w14:textId="1A5C7417" w:rsidR="00E462FE" w:rsidRDefault="00E462FE" w:rsidP="0DD12998"/>
    <w:p w14:paraId="10FF56B5" w14:textId="0F2A5293" w:rsidR="00ED3A65" w:rsidRDefault="003A1EB0" w:rsidP="0DD12998">
      <w:r w:rsidRPr="00ED3A65">
        <w:rPr>
          <w:noProof/>
        </w:rPr>
        <w:drawing>
          <wp:anchor distT="0" distB="0" distL="114300" distR="114300" simplePos="0" relativeHeight="251658267" behindDoc="0" locked="0" layoutInCell="1" allowOverlap="1" wp14:anchorId="60F57914" wp14:editId="73EDEBCB">
            <wp:simplePos x="0" y="0"/>
            <wp:positionH relativeFrom="margin">
              <wp:posOffset>527872</wp:posOffset>
            </wp:positionH>
            <wp:positionV relativeFrom="paragraph">
              <wp:posOffset>1216572</wp:posOffset>
            </wp:positionV>
            <wp:extent cx="4219575" cy="2395855"/>
            <wp:effectExtent l="0" t="0" r="9525" b="4445"/>
            <wp:wrapTopAndBottom/>
            <wp:docPr id="1" name="Chart 1">
              <a:extLst xmlns:a="http://schemas.openxmlformats.org/drawingml/2006/main">
                <a:ext uri="{FF2B5EF4-FFF2-40B4-BE49-F238E27FC236}">
                  <a16:creationId xmlns:a16="http://schemas.microsoft.com/office/drawing/2014/main" id="{89A9C16E-A2A3-4E85-81EE-D770B2DA6C2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E462FE">
        <w:t>T</w:t>
      </w:r>
      <w:r w:rsidR="7968F428">
        <w:t>he top two reasons that visitors use the reserve is to use the playground facilities (</w:t>
      </w:r>
      <w:r w:rsidR="00277C63">
        <w:t>50</w:t>
      </w:r>
      <w:r w:rsidR="7968F428">
        <w:t>%) and attend events/activities at The United Lalor Bocce and Social Club (2</w:t>
      </w:r>
      <w:r w:rsidR="00C51B75">
        <w:t>0</w:t>
      </w:r>
      <w:r w:rsidR="7968F428">
        <w:t xml:space="preserve">%). Others use the reserve to walk/run or catch up with family </w:t>
      </w:r>
      <w:r w:rsidR="009D5A2E">
        <w:t>or</w:t>
      </w:r>
      <w:r w:rsidR="7968F428">
        <w:t xml:space="preserve"> friends. </w:t>
      </w:r>
      <w:r w:rsidR="009D5A2E">
        <w:t>Fifteen</w:t>
      </w:r>
      <w:r w:rsidR="7968F428">
        <w:t xml:space="preserve"> </w:t>
      </w:r>
      <w:r w:rsidR="009D5A2E">
        <w:t xml:space="preserve">members of the </w:t>
      </w:r>
      <w:r w:rsidR="7968F428">
        <w:t xml:space="preserve">Bocce and Social Club </w:t>
      </w:r>
      <w:r w:rsidR="009D5A2E">
        <w:t xml:space="preserve">that participated in the engagement </w:t>
      </w:r>
      <w:r w:rsidR="7968F428">
        <w:t>stated that they attend activities at the Bocce and Social Club, as well as take grandchildren to the playground and catch up with family and friends on the weekend. Refer to graph below for actual figures.</w:t>
      </w:r>
    </w:p>
    <w:p w14:paraId="70E843B3" w14:textId="10447F8F" w:rsidR="007049B2" w:rsidRPr="007049B2" w:rsidRDefault="007049B2" w:rsidP="007049B2">
      <w:pPr>
        <w:spacing w:after="0" w:line="240" w:lineRule="auto"/>
        <w:rPr>
          <w:rFonts w:ascii="Times New Roman" w:eastAsia="Times New Roman" w:hAnsi="Times New Roman" w:cs="Times New Roman"/>
          <w:sz w:val="24"/>
          <w:szCs w:val="24"/>
          <w:lang w:eastAsia="en-AU"/>
        </w:rPr>
      </w:pPr>
    </w:p>
    <w:p w14:paraId="51E8D0D4" w14:textId="3944602C" w:rsidR="00A8672F" w:rsidRDefault="00DC5B10" w:rsidP="004733C4">
      <w:r>
        <w:t>Wh</w:t>
      </w:r>
      <w:r w:rsidR="00C60CEB">
        <w:t xml:space="preserve">en asked </w:t>
      </w:r>
      <w:r w:rsidR="00157F77">
        <w:t xml:space="preserve">what would make them visit the reserve more and their </w:t>
      </w:r>
      <w:r w:rsidR="00F45BC8">
        <w:t>priorities for improving the reserve</w:t>
      </w:r>
      <w:r w:rsidR="000C065C">
        <w:t>, s</w:t>
      </w:r>
      <w:r w:rsidR="000E3D31">
        <w:t xml:space="preserve">afety was the highest </w:t>
      </w:r>
      <w:r w:rsidR="0086583E">
        <w:t xml:space="preserve">ranked </w:t>
      </w:r>
      <w:r w:rsidR="000E3D31">
        <w:t xml:space="preserve">priority </w:t>
      </w:r>
      <w:r w:rsidR="00D04454">
        <w:t xml:space="preserve">for </w:t>
      </w:r>
      <w:r w:rsidR="00460684">
        <w:t xml:space="preserve">many </w:t>
      </w:r>
      <w:r w:rsidR="00D70265">
        <w:t>participants</w:t>
      </w:r>
      <w:r w:rsidR="00530115">
        <w:t xml:space="preserve"> (</w:t>
      </w:r>
      <w:r w:rsidR="006800D0">
        <w:t>26</w:t>
      </w:r>
      <w:r w:rsidR="00530115">
        <w:t>%)</w:t>
      </w:r>
      <w:r w:rsidR="00892167">
        <w:t>.</w:t>
      </w:r>
      <w:r w:rsidR="008D058B">
        <w:t xml:space="preserve"> </w:t>
      </w:r>
      <w:r w:rsidR="00761E3A">
        <w:t xml:space="preserve">Lack of lighting, security cameras </w:t>
      </w:r>
      <w:r w:rsidR="00B85D35">
        <w:t xml:space="preserve">and </w:t>
      </w:r>
      <w:r w:rsidR="003038F1">
        <w:t xml:space="preserve">the playground’s </w:t>
      </w:r>
      <w:r w:rsidR="00341EE3">
        <w:t>proximity</w:t>
      </w:r>
      <w:r w:rsidR="003038F1">
        <w:t xml:space="preserve"> to the road </w:t>
      </w:r>
      <w:r w:rsidR="00856401">
        <w:t>were</w:t>
      </w:r>
      <w:r w:rsidR="003038F1">
        <w:t xml:space="preserve"> the main concern</w:t>
      </w:r>
      <w:r w:rsidR="00CA40C8">
        <w:t>s raised</w:t>
      </w:r>
      <w:r w:rsidR="00380A7B">
        <w:t>.</w:t>
      </w:r>
      <w:r w:rsidR="00B053FE">
        <w:br/>
      </w:r>
      <w:r w:rsidR="00C26071">
        <w:rPr>
          <w:rFonts w:eastAsia="Times New Roman"/>
          <w:color w:val="000000"/>
          <w:lang w:eastAsia="en-AU"/>
        </w:rPr>
        <w:t xml:space="preserve">A </w:t>
      </w:r>
      <w:r w:rsidR="00CA40C8">
        <w:rPr>
          <w:rFonts w:eastAsia="Times New Roman"/>
          <w:color w:val="000000"/>
          <w:lang w:eastAsia="en-AU"/>
        </w:rPr>
        <w:t>couple</w:t>
      </w:r>
      <w:r w:rsidR="00C26071">
        <w:rPr>
          <w:rFonts w:eastAsia="Times New Roman"/>
          <w:color w:val="000000"/>
          <w:lang w:eastAsia="en-AU"/>
        </w:rPr>
        <w:t xml:space="preserve"> who regularly take their grandchildren to parks in the municipality, choose not to go to VR Michael Reserve because the playground is located too close to the main road and there is no access from </w:t>
      </w:r>
      <w:proofErr w:type="spellStart"/>
      <w:r w:rsidR="00C26071">
        <w:rPr>
          <w:rFonts w:eastAsia="Times New Roman"/>
          <w:color w:val="000000"/>
          <w:lang w:eastAsia="en-AU"/>
        </w:rPr>
        <w:t>Deveney</w:t>
      </w:r>
      <w:proofErr w:type="spellEnd"/>
      <w:r w:rsidR="00C26071">
        <w:rPr>
          <w:rFonts w:eastAsia="Times New Roman"/>
          <w:color w:val="000000"/>
          <w:lang w:eastAsia="en-AU"/>
        </w:rPr>
        <w:t xml:space="preserve"> Road and access from High Street is difficult.</w:t>
      </w:r>
    </w:p>
    <w:p w14:paraId="33E1FF44" w14:textId="25BAD51F" w:rsidR="00783331" w:rsidRPr="00A04DA9" w:rsidRDefault="002246BD" w:rsidP="00476FAA">
      <w:pPr>
        <w:rPr>
          <w:i/>
          <w:iCs/>
          <w:color w:val="4472C4" w:themeColor="accent1"/>
        </w:rPr>
      </w:pPr>
      <w:r>
        <w:lastRenderedPageBreak/>
        <w:t xml:space="preserve">An upgrade to the </w:t>
      </w:r>
      <w:r w:rsidR="00B124A7">
        <w:t xml:space="preserve">public </w:t>
      </w:r>
      <w:r>
        <w:t>toilet</w:t>
      </w:r>
      <w:r w:rsidR="00B124A7">
        <w:t xml:space="preserve"> block</w:t>
      </w:r>
      <w:r>
        <w:t xml:space="preserve"> was </w:t>
      </w:r>
      <w:r w:rsidR="00C169A0">
        <w:t>identified as a second priority</w:t>
      </w:r>
      <w:r w:rsidR="00556AFF">
        <w:t xml:space="preserve"> </w:t>
      </w:r>
      <w:r w:rsidR="00C64462">
        <w:t xml:space="preserve">(15%) </w:t>
      </w:r>
      <w:r w:rsidR="00556AFF">
        <w:t>for improvement</w:t>
      </w:r>
      <w:r w:rsidR="00847DEC">
        <w:t xml:space="preserve">. </w:t>
      </w:r>
      <w:r w:rsidR="00F90341">
        <w:t xml:space="preserve">Additional toilets including </w:t>
      </w:r>
      <w:r w:rsidR="00182FEA">
        <w:t>all ability</w:t>
      </w:r>
      <w:r w:rsidR="00F90341">
        <w:t xml:space="preserve"> toilet should be</w:t>
      </w:r>
      <w:r w:rsidR="007D23DC">
        <w:t xml:space="preserve"> considered</w:t>
      </w:r>
      <w:r w:rsidR="00F90341">
        <w:t>, as well as the position of the toilet block</w:t>
      </w:r>
      <w:r w:rsidR="007D23DC">
        <w:t xml:space="preserve"> when designing the </w:t>
      </w:r>
      <w:r w:rsidR="00182FEA">
        <w:t>m</w:t>
      </w:r>
      <w:r w:rsidR="007D23DC">
        <w:t>aster plan</w:t>
      </w:r>
      <w:r w:rsidR="00783331">
        <w:t>.</w:t>
      </w:r>
      <w:r w:rsidR="00A04DA9">
        <w:t xml:space="preserve"> </w:t>
      </w:r>
      <w:r w:rsidR="00F03D0D" w:rsidRPr="00F03D0D">
        <w:rPr>
          <w:color w:val="4472C4" w:themeColor="accent1"/>
        </w:rPr>
        <w:t>“</w:t>
      </w:r>
      <w:r w:rsidR="00A04DA9" w:rsidRPr="00A04DA9">
        <w:rPr>
          <w:rFonts w:ascii="Calibri" w:hAnsi="Calibri" w:cs="Calibri"/>
          <w:i/>
          <w:iCs/>
          <w:color w:val="4472C4" w:themeColor="accent1"/>
          <w:shd w:val="clear" w:color="auto" w:fill="FFFFFF"/>
        </w:rPr>
        <w:t xml:space="preserve">The remote location is too far from the playground and has many bushy areas that are not visible. Put the toilets closer to the playground where </w:t>
      </w:r>
      <w:r w:rsidR="00F03D0D" w:rsidRPr="00A04DA9">
        <w:rPr>
          <w:rFonts w:ascii="Calibri" w:hAnsi="Calibri" w:cs="Calibri"/>
          <w:i/>
          <w:iCs/>
          <w:color w:val="4472C4" w:themeColor="accent1"/>
          <w:shd w:val="clear" w:color="auto" w:fill="FFFFFF"/>
        </w:rPr>
        <w:t>they’re</w:t>
      </w:r>
      <w:r w:rsidR="00A04DA9" w:rsidRPr="00A04DA9">
        <w:rPr>
          <w:rFonts w:ascii="Calibri" w:hAnsi="Calibri" w:cs="Calibri"/>
          <w:i/>
          <w:iCs/>
          <w:color w:val="4472C4" w:themeColor="accent1"/>
          <w:shd w:val="clear" w:color="auto" w:fill="FFFFFF"/>
        </w:rPr>
        <w:t xml:space="preserve"> clearly visible</w:t>
      </w:r>
      <w:r w:rsidR="00F03D0D">
        <w:rPr>
          <w:rFonts w:ascii="Calibri" w:hAnsi="Calibri" w:cs="Calibri"/>
          <w:i/>
          <w:iCs/>
          <w:color w:val="4472C4" w:themeColor="accent1"/>
          <w:shd w:val="clear" w:color="auto" w:fill="FFFFFF"/>
        </w:rPr>
        <w:t>”</w:t>
      </w:r>
      <w:r w:rsidR="00A04DA9" w:rsidRPr="00A04DA9">
        <w:rPr>
          <w:rFonts w:ascii="Calibri" w:hAnsi="Calibri" w:cs="Calibri"/>
          <w:i/>
          <w:iCs/>
          <w:color w:val="4472C4" w:themeColor="accent1"/>
          <w:shd w:val="clear" w:color="auto" w:fill="FFFFFF"/>
        </w:rPr>
        <w:t>.</w:t>
      </w:r>
    </w:p>
    <w:p w14:paraId="7E1BC719" w14:textId="27D1CEC0" w:rsidR="009C75FE" w:rsidRPr="003A1EB0" w:rsidRDefault="00D86F5C" w:rsidP="00476FAA">
      <w:pPr>
        <w:rPr>
          <w:i/>
          <w:iCs/>
          <w:color w:val="0070C0"/>
        </w:rPr>
      </w:pPr>
      <w:r>
        <w:t xml:space="preserve">The VR Michael Reserve has a bad reputation amongst community members for anti-social behaviour </w:t>
      </w:r>
      <w:r w:rsidR="00341EE3">
        <w:t xml:space="preserve">in and near the public toilet, </w:t>
      </w:r>
      <w:r>
        <w:t>which has hindered the number of visitors to the reserve</w:t>
      </w:r>
      <w:r w:rsidRPr="00476FAA">
        <w:rPr>
          <w:i/>
          <w:iCs/>
          <w:color w:val="0070C0"/>
        </w:rPr>
        <w:t xml:space="preserve">. </w:t>
      </w:r>
      <w:r w:rsidR="00476FAA" w:rsidRPr="00476FAA">
        <w:rPr>
          <w:i/>
          <w:iCs/>
          <w:color w:val="0070C0"/>
        </w:rPr>
        <w:t>“It has a bit of a bad reputation in the area, it needs to be salvaged so families can feel safe to use the area (not just the playground)”</w:t>
      </w:r>
      <w:r w:rsidR="00476FAA">
        <w:rPr>
          <w:i/>
          <w:iCs/>
          <w:color w:val="0070C0"/>
        </w:rPr>
        <w:t>.</w:t>
      </w:r>
    </w:p>
    <w:p w14:paraId="62D0258D" w14:textId="40F1C323" w:rsidR="009E7AD8" w:rsidRPr="00476FAA" w:rsidRDefault="00DC52B6" w:rsidP="00476FAA">
      <w:r>
        <w:rPr>
          <w:noProof/>
          <w:color w:val="000000" w:themeColor="text1"/>
          <w:sz w:val="20"/>
          <w:szCs w:val="18"/>
        </w:rPr>
        <w:drawing>
          <wp:anchor distT="0" distB="0" distL="114300" distR="114300" simplePos="0" relativeHeight="251658253" behindDoc="0" locked="0" layoutInCell="1" allowOverlap="1" wp14:anchorId="6293A5A6" wp14:editId="097BD2F8">
            <wp:simplePos x="0" y="0"/>
            <wp:positionH relativeFrom="page">
              <wp:posOffset>1432230</wp:posOffset>
            </wp:positionH>
            <wp:positionV relativeFrom="paragraph">
              <wp:posOffset>717144</wp:posOffset>
            </wp:positionV>
            <wp:extent cx="4330065" cy="1784350"/>
            <wp:effectExtent l="0" t="0" r="0" b="6350"/>
            <wp:wrapTopAndBottom/>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l="-771" r="728"/>
                    <a:stretch/>
                  </pic:blipFill>
                  <pic:spPr bwMode="auto">
                    <a:xfrm>
                      <a:off x="0" y="0"/>
                      <a:ext cx="4330065" cy="178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6C3">
        <w:t>Of the 45 online contr</w:t>
      </w:r>
      <w:r w:rsidR="00C466BB">
        <w:t xml:space="preserve">ibutions, </w:t>
      </w:r>
      <w:r w:rsidR="004956C3">
        <w:t xml:space="preserve">16 </w:t>
      </w:r>
      <w:r w:rsidR="008A6766">
        <w:t xml:space="preserve">chose </w:t>
      </w:r>
      <w:r w:rsidR="00CD45A3">
        <w:t xml:space="preserve">to </w:t>
      </w:r>
      <w:r w:rsidR="00C466BB">
        <w:t xml:space="preserve">participate in the </w:t>
      </w:r>
      <w:r w:rsidR="00D560F9">
        <w:t xml:space="preserve">social </w:t>
      </w:r>
      <w:r w:rsidR="00C466BB">
        <w:t>map activity</w:t>
      </w:r>
      <w:r w:rsidR="00141B4C">
        <w:t xml:space="preserve"> and </w:t>
      </w:r>
      <w:r w:rsidR="00164C4F">
        <w:t xml:space="preserve">suggested that a jogging track, adult </w:t>
      </w:r>
      <w:r w:rsidR="00A01C6E">
        <w:t>outdoor gym, footpath upgrade</w:t>
      </w:r>
      <w:r w:rsidR="00846D88">
        <w:t xml:space="preserve">, </w:t>
      </w:r>
      <w:r w:rsidR="008E1BA3">
        <w:t xml:space="preserve">public toilets near the playground, </w:t>
      </w:r>
      <w:r w:rsidR="00846D88">
        <w:t xml:space="preserve">more bins and an </w:t>
      </w:r>
      <w:r w:rsidR="00A23C87">
        <w:t>off-leash</w:t>
      </w:r>
      <w:r w:rsidR="00846D88">
        <w:t xml:space="preserve"> dog park be included in the draft VR Michael master plan.</w:t>
      </w:r>
    </w:p>
    <w:p w14:paraId="14AA4A2B" w14:textId="796A58E3" w:rsidR="007E667A" w:rsidRDefault="007E667A" w:rsidP="00C90375">
      <w:pPr>
        <w:rPr>
          <w:b/>
          <w:bCs/>
        </w:rPr>
      </w:pPr>
    </w:p>
    <w:p w14:paraId="7D93F791" w14:textId="59CA3524" w:rsidR="00017085" w:rsidRPr="00A5633A" w:rsidRDefault="00017085" w:rsidP="00017085">
      <w:r w:rsidRPr="00A5633A">
        <w:t xml:space="preserve">Participants were asked to </w:t>
      </w:r>
      <w:r>
        <w:t>rate the existing condition of the reserve</w:t>
      </w:r>
      <w:r w:rsidR="00E41345">
        <w:t xml:space="preserve"> whic</w:t>
      </w:r>
      <w:r w:rsidR="005258AF">
        <w:t xml:space="preserve">h saw </w:t>
      </w:r>
      <w:r>
        <w:t xml:space="preserve">65% </w:t>
      </w:r>
      <w:r w:rsidR="005258AF">
        <w:t>rate it as in</w:t>
      </w:r>
      <w:r>
        <w:t xml:space="preserve"> an average to very poor condition. </w:t>
      </w:r>
    </w:p>
    <w:p w14:paraId="22EFFBE0" w14:textId="0085CF3C" w:rsidR="003611CB" w:rsidRDefault="001661AC" w:rsidP="003611CB">
      <w:pPr>
        <w:ind w:firstLine="567"/>
        <w:rPr>
          <w:rFonts w:cstheme="minorHAnsi"/>
        </w:rPr>
      </w:pPr>
      <w:r>
        <w:rPr>
          <w:noProof/>
        </w:rPr>
        <mc:AlternateContent>
          <mc:Choice Requires="wps">
            <w:drawing>
              <wp:anchor distT="0" distB="0" distL="114300" distR="114300" simplePos="0" relativeHeight="251658259" behindDoc="0" locked="0" layoutInCell="1" allowOverlap="1" wp14:anchorId="52529BE6" wp14:editId="6E593042">
                <wp:simplePos x="0" y="0"/>
                <wp:positionH relativeFrom="margin">
                  <wp:align>right</wp:align>
                </wp:positionH>
                <wp:positionV relativeFrom="paragraph">
                  <wp:posOffset>891689</wp:posOffset>
                </wp:positionV>
                <wp:extent cx="1713539" cy="445135"/>
                <wp:effectExtent l="0" t="0" r="1270" b="12065"/>
                <wp:wrapNone/>
                <wp:docPr id="572009028" name="Text Box 572009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3539" cy="445135"/>
                        </a:xfrm>
                        <a:prstGeom prst="rect">
                          <a:avLst/>
                        </a:prstGeom>
                        <a:noFill/>
                        <a:ln w="6350">
                          <a:noFill/>
                        </a:ln>
                      </wps:spPr>
                      <wps:txbx>
                        <w:txbxContent>
                          <w:p w14:paraId="7F9C1C20" w14:textId="77777777" w:rsidR="003611CB" w:rsidRPr="00705E8B" w:rsidRDefault="003611CB" w:rsidP="003611CB">
                            <w:pPr>
                              <w:rPr>
                                <w:color w:val="2E74B5" w:themeColor="accent5" w:themeShade="BF"/>
                              </w:rPr>
                            </w:pPr>
                            <w:r w:rsidRPr="00705E8B">
                              <w:rPr>
                                <w:color w:val="2E74B5" w:themeColor="accent5" w:themeShade="BF"/>
                              </w:rPr>
                              <w:t>42% Identified the reserve in an average condition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29BE6" id="_x0000_t202" coordsize="21600,21600" o:spt="202" path="m,l,21600r21600,l21600,xe">
                <v:stroke joinstyle="miter"/>
                <v:path gradientshapeok="t" o:connecttype="rect"/>
              </v:shapetype>
              <v:shape id="Text Box 572009028" o:spid="_x0000_s1026" type="#_x0000_t202" alt="&quot;&quot;" style="position:absolute;left:0;text-align:left;margin-left:83.7pt;margin-top:70.2pt;width:134.9pt;height:35.05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" filled="f" stroked="f" strokeweight=".5pt">
                <v:textbox inset="0,0,0,0">
                  <w:txbxContent>
                    <w:p w14:paraId="7F9C1C20" w14:textId="77777777" w:rsidR="003611CB" w:rsidRPr="00705E8B" w:rsidRDefault="003611CB" w:rsidP="003611CB">
                      <w:pPr>
                        <w:rPr>
                          <w:color w:val="2E74B5" w:themeColor="accent5" w:themeShade="BF"/>
                        </w:rPr>
                      </w:pPr>
                      <w:r w:rsidRPr="00705E8B">
                        <w:rPr>
                          <w:color w:val="2E74B5" w:themeColor="accent5" w:themeShade="BF"/>
                        </w:rPr>
                        <w:t>42% Identified the reserve in an average condition</w:t>
                      </w:r>
                    </w:p>
                  </w:txbxContent>
                </v:textbox>
                <w10:wrap anchorx="margin"/>
              </v:shape>
            </w:pict>
          </mc:Fallback>
        </mc:AlternateContent>
      </w:r>
      <w:r w:rsidR="00A36D4E">
        <w:rPr>
          <w:noProof/>
        </w:rPr>
        <mc:AlternateContent>
          <mc:Choice Requires="wps">
            <w:drawing>
              <wp:anchor distT="0" distB="0" distL="114300" distR="114300" simplePos="0" relativeHeight="251658261" behindDoc="0" locked="0" layoutInCell="1" allowOverlap="1" wp14:anchorId="3C3EDC4B" wp14:editId="6E9D4EB5">
                <wp:simplePos x="0" y="0"/>
                <wp:positionH relativeFrom="column">
                  <wp:posOffset>3205537</wp:posOffset>
                </wp:positionH>
                <wp:positionV relativeFrom="paragraph">
                  <wp:posOffset>1755520</wp:posOffset>
                </wp:positionV>
                <wp:extent cx="1982481" cy="383097"/>
                <wp:effectExtent l="0" t="0" r="0" b="0"/>
                <wp:wrapNone/>
                <wp:docPr id="572009026" name="Text Box 572009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82481" cy="383097"/>
                        </a:xfrm>
                        <a:prstGeom prst="rect">
                          <a:avLst/>
                        </a:prstGeom>
                        <a:noFill/>
                        <a:ln w="6350">
                          <a:noFill/>
                        </a:ln>
                      </wps:spPr>
                      <wps:txbx>
                        <w:txbxContent>
                          <w:p w14:paraId="7E9D9EFD" w14:textId="77777777" w:rsidR="003611CB" w:rsidRPr="00705E8B" w:rsidRDefault="003611CB" w:rsidP="003611CB">
                            <w:pPr>
                              <w:rPr>
                                <w:color w:val="C00000"/>
                              </w:rPr>
                            </w:pPr>
                            <w:r w:rsidRPr="00705E8B">
                              <w:rPr>
                                <w:color w:val="C00000"/>
                              </w:rPr>
                              <w:t>14% Identified the reserve in a very poor condition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DC4B" id="Text Box 572009026" o:spid="_x0000_s1027" type="#_x0000_t202" alt="&quot;&quot;" style="position:absolute;left:0;text-align:left;margin-left:252.4pt;margin-top:138.25pt;width:156.1pt;height:30.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" filled="f" stroked="f" strokeweight=".5pt">
                <v:textbox inset="0,0,0,0">
                  <w:txbxContent>
                    <w:p w14:paraId="7E9D9EFD" w14:textId="77777777" w:rsidR="003611CB" w:rsidRPr="00705E8B" w:rsidRDefault="003611CB" w:rsidP="003611CB">
                      <w:pPr>
                        <w:rPr>
                          <w:color w:val="C00000"/>
                        </w:rPr>
                      </w:pPr>
                      <w:r w:rsidRPr="00705E8B">
                        <w:rPr>
                          <w:color w:val="C00000"/>
                        </w:rPr>
                        <w:t>14% Identified the reserve in a very poor condition</w:t>
                      </w:r>
                    </w:p>
                  </w:txbxContent>
                </v:textbox>
              </v:shape>
            </w:pict>
          </mc:Fallback>
        </mc:AlternateContent>
      </w:r>
      <w:r w:rsidR="00A36D4E">
        <w:rPr>
          <w:noProof/>
        </w:rPr>
        <mc:AlternateContent>
          <mc:Choice Requires="wps">
            <w:drawing>
              <wp:anchor distT="0" distB="0" distL="114300" distR="114300" simplePos="0" relativeHeight="251658260" behindDoc="0" locked="0" layoutInCell="1" allowOverlap="1" wp14:anchorId="236CBDC3" wp14:editId="23E163FA">
                <wp:simplePos x="0" y="0"/>
                <wp:positionH relativeFrom="column">
                  <wp:posOffset>2591877</wp:posOffset>
                </wp:positionH>
                <wp:positionV relativeFrom="paragraph">
                  <wp:posOffset>1336813</wp:posOffset>
                </wp:positionV>
                <wp:extent cx="1913325" cy="376517"/>
                <wp:effectExtent l="0" t="0" r="10795" b="5080"/>
                <wp:wrapNone/>
                <wp:docPr id="572009027" name="Text Box 572009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3325" cy="376517"/>
                        </a:xfrm>
                        <a:prstGeom prst="rect">
                          <a:avLst/>
                        </a:prstGeom>
                        <a:noFill/>
                        <a:ln w="6350">
                          <a:noFill/>
                        </a:ln>
                      </wps:spPr>
                      <wps:txbx>
                        <w:txbxContent>
                          <w:p w14:paraId="0E12BAFC" w14:textId="77777777" w:rsidR="003611CB" w:rsidRPr="00705E8B" w:rsidRDefault="003611CB" w:rsidP="003611CB">
                            <w:pPr>
                              <w:rPr>
                                <w:color w:val="C45911" w:themeColor="accent2" w:themeShade="BF"/>
                              </w:rPr>
                            </w:pPr>
                            <w:r w:rsidRPr="00705E8B">
                              <w:rPr>
                                <w:color w:val="C45911" w:themeColor="accent2" w:themeShade="BF"/>
                              </w:rPr>
                              <w:t xml:space="preserve">9% Identified the reserve in </w:t>
                            </w:r>
                            <w:r>
                              <w:rPr>
                                <w:color w:val="C45911" w:themeColor="accent2" w:themeShade="BF"/>
                              </w:rPr>
                              <w:t>a poor condition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CBDC3" id="Text Box 572009027" o:spid="_x0000_s1028" type="#_x0000_t202" alt="&quot;&quot;" style="position:absolute;left:0;text-align:left;margin-left:204.1pt;margin-top:105.25pt;width:150.65pt;height:29.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" filled="f" stroked="f" strokeweight=".5pt">
                <v:textbox inset="0,0,0,0">
                  <w:txbxContent>
                    <w:p w14:paraId="0E12BAFC" w14:textId="77777777" w:rsidR="003611CB" w:rsidRPr="00705E8B" w:rsidRDefault="003611CB" w:rsidP="003611CB">
                      <w:pPr>
                        <w:rPr>
                          <w:color w:val="C45911" w:themeColor="accent2" w:themeShade="BF"/>
                        </w:rPr>
                      </w:pPr>
                      <w:r w:rsidRPr="00705E8B">
                        <w:rPr>
                          <w:color w:val="C45911" w:themeColor="accent2" w:themeShade="BF"/>
                        </w:rPr>
                        <w:t xml:space="preserve">9% Identified the reserve in </w:t>
                      </w:r>
                      <w:r>
                        <w:rPr>
                          <w:color w:val="C45911" w:themeColor="accent2" w:themeShade="BF"/>
                        </w:rPr>
                        <w:t>a poor condition</w:t>
                      </w:r>
                    </w:p>
                  </w:txbxContent>
                </v:textbox>
              </v:shape>
            </w:pict>
          </mc:Fallback>
        </mc:AlternateContent>
      </w:r>
      <w:r w:rsidR="00DC52B6">
        <w:rPr>
          <w:noProof/>
        </w:rPr>
        <mc:AlternateContent>
          <mc:Choice Requires="wpg">
            <w:drawing>
              <wp:anchor distT="0" distB="0" distL="114300" distR="114300" simplePos="0" relativeHeight="251658262" behindDoc="0" locked="0" layoutInCell="1" allowOverlap="1" wp14:anchorId="4957696D" wp14:editId="128705B1">
                <wp:simplePos x="0" y="0"/>
                <wp:positionH relativeFrom="column">
                  <wp:posOffset>-112751</wp:posOffset>
                </wp:positionH>
                <wp:positionV relativeFrom="paragraph">
                  <wp:posOffset>19177</wp:posOffset>
                </wp:positionV>
                <wp:extent cx="516890" cy="2119630"/>
                <wp:effectExtent l="0" t="0" r="0" b="0"/>
                <wp:wrapNone/>
                <wp:docPr id="516559505" name="Group 5165595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6890" cy="2119630"/>
                          <a:chOff x="0" y="0"/>
                          <a:chExt cx="516890" cy="2119688"/>
                        </a:xfrm>
                      </wpg:grpSpPr>
                      <pic:pic xmlns:pic="http://schemas.openxmlformats.org/drawingml/2006/picture">
                        <pic:nvPicPr>
                          <pic:cNvPr id="572009041" name="Graphic 572009041" descr="Heart outline"/>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76840" y="0"/>
                            <a:ext cx="398780" cy="398780"/>
                          </a:xfrm>
                          <a:prstGeom prst="rect">
                            <a:avLst/>
                          </a:prstGeom>
                        </pic:spPr>
                      </pic:pic>
                      <pic:pic xmlns:pic="http://schemas.openxmlformats.org/drawingml/2006/picture">
                        <pic:nvPicPr>
                          <pic:cNvPr id="572009040" name="Graphic 572009040" descr="Expressionless face outline with solid fill"/>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53788" y="860611"/>
                            <a:ext cx="383540" cy="383540"/>
                          </a:xfrm>
                          <a:prstGeom prst="rect">
                            <a:avLst/>
                          </a:prstGeom>
                        </pic:spPr>
                      </pic:pic>
                      <pic:pic xmlns:pic="http://schemas.openxmlformats.org/drawingml/2006/picture">
                        <pic:nvPicPr>
                          <pic:cNvPr id="572009039" name="Graphic 572009039" descr="Sad face outline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46104" y="1759643"/>
                            <a:ext cx="360045" cy="360045"/>
                          </a:xfrm>
                          <a:prstGeom prst="rect">
                            <a:avLst/>
                          </a:prstGeom>
                        </pic:spPr>
                      </pic:pic>
                      <pic:pic xmlns:pic="http://schemas.openxmlformats.org/drawingml/2006/picture">
                        <pic:nvPicPr>
                          <pic:cNvPr id="572009031" name="Graphic 572009031" descr="Comment Like outline"/>
                          <pic:cNvPicPr>
                            <a:picLocks noChangeAspect="1"/>
                          </pic:cNvPicPr>
                        </pic:nvPicPr>
                        <pic:blipFill rotWithShape="1">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rcRect l="25435" t="21373" r="22560" b="38509"/>
                          <a:stretch/>
                        </pic:blipFill>
                        <pic:spPr bwMode="auto">
                          <a:xfrm>
                            <a:off x="61472" y="468726"/>
                            <a:ext cx="417195" cy="3213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48210251" name="Graphic 848210251" descr="Comment Dislike outline"/>
                          <pic:cNvPicPr>
                            <a:picLocks noChangeAspect="1"/>
                          </pic:cNvPicPr>
                        </pic:nvPicPr>
                        <pic:blipFill rotWithShape="1">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rcRect l="21665" t="23019" r="20034" b="36306"/>
                          <a:stretch/>
                        </pic:blipFill>
                        <pic:spPr bwMode="auto">
                          <a:xfrm>
                            <a:off x="0" y="1329337"/>
                            <a:ext cx="516890" cy="3600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F717585" id="Group 516559505" o:spid="_x0000_s1026" alt="&quot;&quot;" style="position:absolute;margin-left:-8.9pt;margin-top:1.5pt;width:40.7pt;height:166.9pt;z-index:251658262" coordsize="5168,2119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2009041" o:spid="_x0000_s1027" type="#_x0000_t75" alt="Heart outline" style="position:absolute;left:768;width:3988;height: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">
                  <v:imagedata r:id="rId44" o:title="Heart outline"/>
                </v:shape>
                <v:shape id="Graphic 572009040" o:spid="_x0000_s1028" type="#_x0000_t75" alt="Expressionless face outline with solid fill" style="position:absolute;left:537;top:8606;width:3836;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">
                  <v:imagedata r:id="rId45" o:title="Expressionless face outline with solid fill"/>
                </v:shape>
                <v:shape id="Graphic 572009039" o:spid="_x0000_s1029" type="#_x0000_t75" alt="Sad face outline with solid fill" style="position:absolute;left:461;top:17596;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">
                  <v:imagedata r:id="rId46" o:title="Sad face outline with solid fill"/>
                </v:shape>
                <v:shape id="Graphic 572009031" o:spid="_x0000_s1030" type="#_x0000_t75" alt="Comment Like outline" style="position:absolute;left:614;top:4687;width:4172;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">
                  <v:imagedata r:id="rId47" o:title="Comment Like outline" croptop="14007f" cropbottom="25237f" cropleft="16669f" cropright="14785f"/>
                </v:shape>
                <v:shape id="Graphic 848210251" o:spid="_x0000_s1031" type="#_x0000_t75" alt="Comment Dislike outline" style="position:absolute;top:13293;width:5168;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">
                  <v:imagedata r:id="rId48" o:title="Comment Dislike outline" croptop="15086f" cropbottom="23794f" cropleft="14198f" cropright="13129f"/>
                </v:shape>
              </v:group>
            </w:pict>
          </mc:Fallback>
        </mc:AlternateContent>
      </w:r>
      <w:r w:rsidR="003611CB">
        <w:rPr>
          <w:noProof/>
        </w:rPr>
        <mc:AlternateContent>
          <mc:Choice Requires="wps">
            <w:drawing>
              <wp:anchor distT="0" distB="0" distL="114300" distR="114300" simplePos="0" relativeHeight="251658257" behindDoc="0" locked="0" layoutInCell="1" allowOverlap="1" wp14:anchorId="60ADACE7" wp14:editId="18C528CB">
                <wp:simplePos x="0" y="0"/>
                <wp:positionH relativeFrom="column">
                  <wp:posOffset>1237167</wp:posOffset>
                </wp:positionH>
                <wp:positionV relativeFrom="paragraph">
                  <wp:posOffset>130106</wp:posOffset>
                </wp:positionV>
                <wp:extent cx="1652067" cy="361150"/>
                <wp:effectExtent l="0" t="0" r="5715" b="1270"/>
                <wp:wrapNone/>
                <wp:docPr id="572009030" name="Text Box 5720090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52067" cy="361150"/>
                        </a:xfrm>
                        <a:prstGeom prst="rect">
                          <a:avLst/>
                        </a:prstGeom>
                        <a:noFill/>
                        <a:ln w="6350">
                          <a:noFill/>
                        </a:ln>
                      </wps:spPr>
                      <wps:txbx>
                        <w:txbxContent>
                          <w:p w14:paraId="7FE94D30" w14:textId="77777777" w:rsidR="003611CB" w:rsidRPr="005B504E" w:rsidRDefault="003611CB" w:rsidP="003611CB">
                            <w:pPr>
                              <w:rPr>
                                <w:color w:val="1F3864" w:themeColor="accent1" w:themeShade="80"/>
                              </w:rPr>
                            </w:pPr>
                            <w:r>
                              <w:rPr>
                                <w:color w:val="1F3864" w:themeColor="accent1" w:themeShade="80"/>
                              </w:rPr>
                              <w:t>9</w:t>
                            </w:r>
                            <w:r w:rsidRPr="005B504E">
                              <w:rPr>
                                <w:color w:val="1F3864" w:themeColor="accent1" w:themeShade="80"/>
                              </w:rPr>
                              <w:t xml:space="preserve">% </w:t>
                            </w:r>
                            <w:r>
                              <w:rPr>
                                <w:color w:val="1F3864" w:themeColor="accent1" w:themeShade="80"/>
                              </w:rPr>
                              <w:t>Identified the reserve in a very good condition</w:t>
                            </w:r>
                            <w:r w:rsidRPr="005B504E">
                              <w:rPr>
                                <w:color w:val="1F3864" w:themeColor="accent1" w:themeShade="8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DACE7" id="Text Box 572009030" o:spid="_x0000_s1029" type="#_x0000_t202" alt="&quot;&quot;" style="position:absolute;left:0;text-align:left;margin-left:97.4pt;margin-top:10.25pt;width:130.1pt;height:28.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" filled="f" stroked="f" strokeweight=".5pt">
                <v:textbox inset="0,0,0,0">
                  <w:txbxContent>
                    <w:p w14:paraId="7FE94D30" w14:textId="77777777" w:rsidR="003611CB" w:rsidRPr="005B504E" w:rsidRDefault="003611CB" w:rsidP="003611CB">
                      <w:pPr>
                        <w:rPr>
                          <w:color w:val="1F3864" w:themeColor="accent1" w:themeShade="80"/>
                        </w:rPr>
                      </w:pPr>
                      <w:r>
                        <w:rPr>
                          <w:color w:val="1F3864" w:themeColor="accent1" w:themeShade="80"/>
                        </w:rPr>
                        <w:t>9</w:t>
                      </w:r>
                      <w:r w:rsidRPr="005B504E">
                        <w:rPr>
                          <w:color w:val="1F3864" w:themeColor="accent1" w:themeShade="80"/>
                        </w:rPr>
                        <w:t xml:space="preserve">% </w:t>
                      </w:r>
                      <w:r>
                        <w:rPr>
                          <w:color w:val="1F3864" w:themeColor="accent1" w:themeShade="80"/>
                        </w:rPr>
                        <w:t>Identified the reserve in a very good condition</w:t>
                      </w:r>
                      <w:r w:rsidRPr="005B504E">
                        <w:rPr>
                          <w:color w:val="1F3864" w:themeColor="accent1" w:themeShade="80"/>
                        </w:rPr>
                        <w:t xml:space="preserve"> </w:t>
                      </w:r>
                    </w:p>
                  </w:txbxContent>
                </v:textbox>
              </v:shape>
            </w:pict>
          </mc:Fallback>
        </mc:AlternateContent>
      </w:r>
      <w:r w:rsidR="003611CB">
        <w:rPr>
          <w:noProof/>
        </w:rPr>
        <mc:AlternateContent>
          <mc:Choice Requires="wps">
            <w:drawing>
              <wp:anchor distT="0" distB="0" distL="114300" distR="114300" simplePos="0" relativeHeight="251658258" behindDoc="0" locked="0" layoutInCell="1" allowOverlap="1" wp14:anchorId="7E894731" wp14:editId="5EBAA559">
                <wp:simplePos x="0" y="0"/>
                <wp:positionH relativeFrom="column">
                  <wp:posOffset>2620240</wp:posOffset>
                </wp:positionH>
                <wp:positionV relativeFrom="paragraph">
                  <wp:posOffset>527349</wp:posOffset>
                </wp:positionV>
                <wp:extent cx="1506071" cy="382501"/>
                <wp:effectExtent l="0" t="0" r="0" b="0"/>
                <wp:wrapNone/>
                <wp:docPr id="572009029" name="Text Box 572009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06071" cy="382501"/>
                        </a:xfrm>
                        <a:prstGeom prst="rect">
                          <a:avLst/>
                        </a:prstGeom>
                        <a:noFill/>
                        <a:ln w="6350">
                          <a:noFill/>
                        </a:ln>
                      </wps:spPr>
                      <wps:txbx>
                        <w:txbxContent>
                          <w:p w14:paraId="34431F40" w14:textId="77777777" w:rsidR="003611CB" w:rsidRPr="00FB26E9" w:rsidRDefault="003611CB" w:rsidP="003611CB">
                            <w:pPr>
                              <w:rPr>
                                <w:color w:val="FFFFFF" w:themeColor="background1"/>
                              </w:rPr>
                            </w:pPr>
                            <w:r w:rsidRPr="004C3697">
                              <w:rPr>
                                <w:color w:val="2F5496" w:themeColor="accent1" w:themeShade="BF"/>
                              </w:rPr>
                              <w:t xml:space="preserve">26% Identified the reserve in a good condition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894731" id="Text Box 572009029" o:spid="_x0000_s1030" type="#_x0000_t202" alt="&quot;&quot;" style="position:absolute;left:0;text-align:left;margin-left:206.3pt;margin-top:41.5pt;width:118.6pt;height:30.1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" filled="f" stroked="f" strokeweight=".5pt">
                <v:textbox inset="0,0,0,0">
                  <w:txbxContent>
                    <w:p w14:paraId="34431F40" w14:textId="77777777" w:rsidR="003611CB" w:rsidRPr="00FB26E9" w:rsidRDefault="003611CB" w:rsidP="003611CB">
                      <w:pPr>
                        <w:rPr>
                          <w:color w:val="FFFFFF" w:themeColor="background1"/>
                        </w:rPr>
                      </w:pPr>
                      <w:r w:rsidRPr="004C3697">
                        <w:rPr>
                          <w:color w:val="2F5496" w:themeColor="accent1" w:themeShade="BF"/>
                        </w:rPr>
                        <w:t xml:space="preserve">26% Identified the reserve in a good condition </w:t>
                      </w:r>
                    </w:p>
                  </w:txbxContent>
                </v:textbox>
              </v:shape>
            </w:pict>
          </mc:Fallback>
        </mc:AlternateContent>
      </w:r>
      <w:r w:rsidR="003611CB">
        <w:rPr>
          <w:noProof/>
        </w:rPr>
        <w:drawing>
          <wp:inline distT="0" distB="0" distL="0" distR="0" wp14:anchorId="40B548E4" wp14:editId="60F21AE2">
            <wp:extent cx="3741420" cy="2097405"/>
            <wp:effectExtent l="0" t="0" r="0" b="0"/>
            <wp:docPr id="516559504" name="Picture 516559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9504" name="Picture 516559504">
                      <a:extLst>
                        <a:ext uri="{C183D7F6-B498-43B3-948B-1728B52AA6E4}">
                          <adec:decorative xmlns:adec="http://schemas.microsoft.com/office/drawing/2017/decorative" val="1"/>
                        </a:ext>
                      </a:extLst>
                    </pic:cNvPr>
                    <pic:cNvPicPr/>
                  </pic:nvPicPr>
                  <pic:blipFill rotWithShape="1">
                    <a:blip r:embed="rId49">
                      <a:extLst>
                        <a:ext uri="{28A0092B-C50C-407E-A947-70E740481C1C}">
                          <a14:useLocalDpi xmlns:a14="http://schemas.microsoft.com/office/drawing/2010/main" val="0"/>
                        </a:ext>
                      </a:extLst>
                    </a:blip>
                    <a:srcRect b="14940"/>
                    <a:stretch/>
                  </pic:blipFill>
                  <pic:spPr bwMode="auto">
                    <a:xfrm>
                      <a:off x="0" y="0"/>
                      <a:ext cx="3741420" cy="2097405"/>
                    </a:xfrm>
                    <a:prstGeom prst="rect">
                      <a:avLst/>
                    </a:prstGeom>
                    <a:ln>
                      <a:noFill/>
                    </a:ln>
                    <a:extLst>
                      <a:ext uri="{53640926-AAD7-44D8-BBD7-CCE9431645EC}">
                        <a14:shadowObscured xmlns:a14="http://schemas.microsoft.com/office/drawing/2010/main"/>
                      </a:ext>
                    </a:extLst>
                  </pic:spPr>
                </pic:pic>
              </a:graphicData>
            </a:graphic>
          </wp:inline>
        </w:drawing>
      </w:r>
    </w:p>
    <w:p w14:paraId="1A3D4A2F" w14:textId="1E8CC3B2" w:rsidR="006A786B" w:rsidRDefault="003A1EB0" w:rsidP="00C90375">
      <w:pPr>
        <w:rPr>
          <w:b/>
          <w:bCs/>
        </w:rPr>
      </w:pPr>
      <w:r>
        <w:rPr>
          <w:b/>
          <w:bCs/>
        </w:rPr>
        <w:br w:type="page"/>
      </w:r>
    </w:p>
    <w:p w14:paraId="73CE2998" w14:textId="1B9E861A" w:rsidR="00B84DEF" w:rsidRPr="00B84DEF" w:rsidRDefault="00B84DEF" w:rsidP="00C90375">
      <w:pPr>
        <w:rPr>
          <w:b/>
          <w:bCs/>
        </w:rPr>
      </w:pPr>
      <w:r w:rsidRPr="00B84DEF">
        <w:rPr>
          <w:b/>
          <w:bCs/>
        </w:rPr>
        <w:lastRenderedPageBreak/>
        <w:t>Opportunities</w:t>
      </w:r>
    </w:p>
    <w:p w14:paraId="4E9F1053" w14:textId="68DFA9D7" w:rsidR="00515245" w:rsidRPr="00603A33" w:rsidRDefault="00BD2443" w:rsidP="00DA29D6">
      <w:r>
        <w:t>Respondents</w:t>
      </w:r>
      <w:r w:rsidR="00B84DEF">
        <w:t xml:space="preserve"> shared </w:t>
      </w:r>
      <w:r w:rsidR="00D26F04">
        <w:t xml:space="preserve">potential future opportunities for </w:t>
      </w:r>
      <w:r w:rsidR="00460436">
        <w:t>VR Michael</w:t>
      </w:r>
      <w:r w:rsidR="00D26F04">
        <w:t xml:space="preserve"> Recreation Reserve</w:t>
      </w:r>
      <w:r w:rsidR="00A71A77">
        <w:t>, some of which may be out of scope of this project</w:t>
      </w:r>
      <w:r w:rsidR="00D26F04">
        <w:t>.</w:t>
      </w:r>
      <w:r w:rsidR="0013796B">
        <w:t xml:space="preserve"> These have been grouped below</w:t>
      </w:r>
      <w:r w:rsidR="009C1AFB">
        <w:t>:</w:t>
      </w:r>
    </w:p>
    <w:p w14:paraId="685FF3B2" w14:textId="78B3480B" w:rsidR="00DA29D6" w:rsidRDefault="00F72C8E" w:rsidP="00DA29D6">
      <w:pPr>
        <w:rPr>
          <w:b/>
          <w:bCs/>
          <w:u w:val="single"/>
        </w:rPr>
      </w:pPr>
      <w:r w:rsidRPr="00CE63BD">
        <w:rPr>
          <w:b/>
          <w:bCs/>
          <w:u w:val="single"/>
        </w:rPr>
        <w:t>Recreation for all user</w:t>
      </w:r>
      <w:r w:rsidR="00DA29D6" w:rsidRPr="00CE63BD">
        <w:rPr>
          <w:b/>
          <w:bCs/>
          <w:u w:val="single"/>
        </w:rPr>
        <w:t>s</w:t>
      </w:r>
      <w:r w:rsidR="00B72076" w:rsidRPr="00CE63BD">
        <w:rPr>
          <w:b/>
          <w:bCs/>
          <w:u w:val="single"/>
        </w:rPr>
        <w:t xml:space="preserve"> and abilities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2831"/>
        <w:gridCol w:w="3027"/>
      </w:tblGrid>
      <w:tr w:rsidR="00CF0B1C" w:rsidRPr="002730D3" w14:paraId="5DE71749" w14:textId="77777777" w:rsidTr="00367305">
        <w:tc>
          <w:tcPr>
            <w:tcW w:w="2926" w:type="dxa"/>
          </w:tcPr>
          <w:p w14:paraId="41C24AEA" w14:textId="2765205F" w:rsidR="00CF0B1C" w:rsidRPr="00F82858" w:rsidRDefault="00CF0B1C" w:rsidP="002B304A">
            <w:pPr>
              <w:jc w:val="center"/>
              <w:rPr>
                <w:b/>
                <w:bCs/>
                <w:noProof/>
              </w:rPr>
            </w:pPr>
            <w:r w:rsidRPr="00F82858">
              <w:rPr>
                <w:b/>
                <w:bCs/>
                <w:noProof/>
              </w:rPr>
              <w:t>Playground</w:t>
            </w:r>
          </w:p>
        </w:tc>
        <w:tc>
          <w:tcPr>
            <w:tcW w:w="2831" w:type="dxa"/>
          </w:tcPr>
          <w:p w14:paraId="55C0CE1F" w14:textId="66C0657C" w:rsidR="00CF0B1C" w:rsidRPr="002730D3" w:rsidRDefault="00CF0B1C" w:rsidP="002B304A">
            <w:pPr>
              <w:jc w:val="center"/>
              <w:rPr>
                <w:b/>
                <w:bCs/>
              </w:rPr>
            </w:pPr>
            <w:r>
              <w:rPr>
                <w:b/>
                <w:bCs/>
              </w:rPr>
              <w:t>Walking, Running and Cycling</w:t>
            </w:r>
          </w:p>
        </w:tc>
        <w:tc>
          <w:tcPr>
            <w:tcW w:w="3027" w:type="dxa"/>
          </w:tcPr>
          <w:p w14:paraId="60B0504E" w14:textId="2E199EE9" w:rsidR="00CF0B1C" w:rsidRPr="002730D3" w:rsidRDefault="00CF0B1C" w:rsidP="002B304A">
            <w:pPr>
              <w:jc w:val="center"/>
              <w:rPr>
                <w:b/>
                <w:bCs/>
              </w:rPr>
            </w:pPr>
            <w:r>
              <w:rPr>
                <w:b/>
                <w:bCs/>
              </w:rPr>
              <w:t>Fitness and Sports</w:t>
            </w:r>
          </w:p>
        </w:tc>
      </w:tr>
      <w:tr w:rsidR="00CF0B1C" w:rsidRPr="002730D3" w14:paraId="4FA7669A" w14:textId="77777777" w:rsidTr="00367305">
        <w:tc>
          <w:tcPr>
            <w:tcW w:w="2926" w:type="dxa"/>
          </w:tcPr>
          <w:p w14:paraId="5AD0C397" w14:textId="77777777" w:rsidR="00CF0B1C" w:rsidRPr="002730D3" w:rsidRDefault="00CF0B1C" w:rsidP="002B304A">
            <w:pPr>
              <w:jc w:val="center"/>
              <w:rPr>
                <w:b/>
                <w:bCs/>
              </w:rPr>
            </w:pPr>
            <w:r w:rsidRPr="002730D3">
              <w:rPr>
                <w:noProof/>
              </w:rPr>
              <w:drawing>
                <wp:anchor distT="0" distB="0" distL="114300" distR="114300" simplePos="0" relativeHeight="251658241" behindDoc="1" locked="0" layoutInCell="1" allowOverlap="1" wp14:anchorId="5F8DED68" wp14:editId="1269A4CA">
                  <wp:simplePos x="0" y="0"/>
                  <wp:positionH relativeFrom="column">
                    <wp:posOffset>481204</wp:posOffset>
                  </wp:positionH>
                  <wp:positionV relativeFrom="paragraph">
                    <wp:posOffset>3810</wp:posOffset>
                  </wp:positionV>
                  <wp:extent cx="691515" cy="619125"/>
                  <wp:effectExtent l="0" t="0" r="0" b="9525"/>
                  <wp:wrapTight wrapText="bothSides">
                    <wp:wrapPolygon edited="0">
                      <wp:start x="7736" y="0"/>
                      <wp:lineTo x="3570" y="6646"/>
                      <wp:lineTo x="2975" y="11963"/>
                      <wp:lineTo x="0" y="15286"/>
                      <wp:lineTo x="595" y="21268"/>
                      <wp:lineTo x="20826" y="21268"/>
                      <wp:lineTo x="17851" y="15286"/>
                      <wp:lineTo x="14281" y="5982"/>
                      <wp:lineTo x="10711" y="0"/>
                      <wp:lineTo x="7736"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rcRect t="5234" b="5234"/>
                          <a:stretch>
                            <a:fillRect/>
                          </a:stretch>
                        </pic:blipFill>
                        <pic:spPr>
                          <a:xfrm>
                            <a:off x="0" y="0"/>
                            <a:ext cx="691515" cy="619125"/>
                          </a:xfrm>
                          <a:prstGeom prst="rect">
                            <a:avLst/>
                          </a:prstGeom>
                        </pic:spPr>
                      </pic:pic>
                    </a:graphicData>
                  </a:graphic>
                  <wp14:sizeRelH relativeFrom="margin">
                    <wp14:pctWidth>0</wp14:pctWidth>
                  </wp14:sizeRelH>
                  <wp14:sizeRelV relativeFrom="margin">
                    <wp14:pctHeight>0</wp14:pctHeight>
                  </wp14:sizeRelV>
                </wp:anchor>
              </w:drawing>
            </w:r>
          </w:p>
        </w:tc>
        <w:tc>
          <w:tcPr>
            <w:tcW w:w="2831" w:type="dxa"/>
          </w:tcPr>
          <w:p w14:paraId="15EC7031" w14:textId="155EFB04" w:rsidR="00CF0B1C" w:rsidRPr="002730D3" w:rsidRDefault="00CF0B1C" w:rsidP="002B304A">
            <w:pPr>
              <w:jc w:val="center"/>
              <w:rPr>
                <w:b/>
                <w:bCs/>
              </w:rPr>
            </w:pPr>
            <w:r w:rsidRPr="00C671C7">
              <w:rPr>
                <w:b/>
                <w:bCs/>
                <w:noProof/>
              </w:rPr>
              <w:drawing>
                <wp:anchor distT="0" distB="0" distL="114300" distR="114300" simplePos="0" relativeHeight="251658242" behindDoc="0" locked="0" layoutInCell="1" allowOverlap="1" wp14:anchorId="77D07B1A" wp14:editId="7EAF8737">
                  <wp:simplePos x="0" y="0"/>
                  <wp:positionH relativeFrom="column">
                    <wp:posOffset>454025</wp:posOffset>
                  </wp:positionH>
                  <wp:positionV relativeFrom="paragraph">
                    <wp:posOffset>55245</wp:posOffset>
                  </wp:positionV>
                  <wp:extent cx="685165" cy="666115"/>
                  <wp:effectExtent l="0" t="0" r="635" b="635"/>
                  <wp:wrapThrough wrapText="bothSides">
                    <wp:wrapPolygon edited="0">
                      <wp:start x="0" y="0"/>
                      <wp:lineTo x="0" y="21003"/>
                      <wp:lineTo x="21019" y="21003"/>
                      <wp:lineTo x="21019" y="0"/>
                      <wp:lineTo x="0" y="0"/>
                    </wp:wrapPolygon>
                  </wp:wrapThrough>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rcRect t="1390" b="1390"/>
                          <a:stretch>
                            <a:fillRect/>
                          </a:stretch>
                        </pic:blipFill>
                        <pic:spPr>
                          <a:xfrm>
                            <a:off x="0" y="0"/>
                            <a:ext cx="685165" cy="666115"/>
                          </a:xfrm>
                          <a:prstGeom prst="rect">
                            <a:avLst/>
                          </a:prstGeom>
                        </pic:spPr>
                      </pic:pic>
                    </a:graphicData>
                  </a:graphic>
                </wp:anchor>
              </w:drawing>
            </w:r>
          </w:p>
        </w:tc>
        <w:tc>
          <w:tcPr>
            <w:tcW w:w="3027" w:type="dxa"/>
          </w:tcPr>
          <w:p w14:paraId="2A98D6B4" w14:textId="783DEB7C" w:rsidR="00CF0B1C" w:rsidRPr="002730D3" w:rsidRDefault="00CF0B1C" w:rsidP="002B304A">
            <w:pPr>
              <w:jc w:val="center"/>
              <w:rPr>
                <w:b/>
                <w:bCs/>
              </w:rPr>
            </w:pPr>
            <w:r>
              <w:rPr>
                <w:noProof/>
              </w:rPr>
              <w:drawing>
                <wp:anchor distT="0" distB="0" distL="114300" distR="114300" simplePos="0" relativeHeight="251658243" behindDoc="1" locked="0" layoutInCell="1" allowOverlap="1" wp14:anchorId="4CC588B5" wp14:editId="3F89284C">
                  <wp:simplePos x="0" y="0"/>
                  <wp:positionH relativeFrom="margin">
                    <wp:posOffset>485140</wp:posOffset>
                  </wp:positionH>
                  <wp:positionV relativeFrom="paragraph">
                    <wp:posOffset>11430</wp:posOffset>
                  </wp:positionV>
                  <wp:extent cx="657225" cy="681990"/>
                  <wp:effectExtent l="0" t="0" r="0" b="3810"/>
                  <wp:wrapThrough wrapText="bothSides">
                    <wp:wrapPolygon edited="0">
                      <wp:start x="5009" y="0"/>
                      <wp:lineTo x="3130" y="5430"/>
                      <wp:lineTo x="3757" y="10860"/>
                      <wp:lineTo x="5009" y="19307"/>
                      <wp:lineTo x="5635" y="21117"/>
                      <wp:lineTo x="18157" y="21117"/>
                      <wp:lineTo x="18783" y="21117"/>
                      <wp:lineTo x="13774" y="9050"/>
                      <wp:lineTo x="10017" y="1810"/>
                      <wp:lineTo x="8139" y="0"/>
                      <wp:lineTo x="5009" y="0"/>
                    </wp:wrapPolygon>
                  </wp:wrapThrough>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rcRect l="1816" r="1816"/>
                          <a:stretch>
                            <a:fillRect/>
                          </a:stretch>
                        </pic:blipFill>
                        <pic:spPr bwMode="auto">
                          <a:xfrm>
                            <a:off x="0" y="0"/>
                            <a:ext cx="657225" cy="681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CF0B1C" w:rsidRPr="002730D3" w14:paraId="4D2BAD16" w14:textId="77777777" w:rsidTr="00367305">
        <w:tc>
          <w:tcPr>
            <w:tcW w:w="2926" w:type="dxa"/>
          </w:tcPr>
          <w:p w14:paraId="6AE329ED" w14:textId="64281323" w:rsidR="00CF0B1C" w:rsidRDefault="006A786B" w:rsidP="003611CB">
            <w:r>
              <w:t>E</w:t>
            </w:r>
            <w:r w:rsidR="00CF0B1C">
              <w:t xml:space="preserve">xtending the playground with age-appropriate equipment to cater for </w:t>
            </w:r>
            <w:r>
              <w:t>all</w:t>
            </w:r>
            <w:r w:rsidR="00CF0B1C">
              <w:t xml:space="preserve"> age groups. </w:t>
            </w:r>
            <w:r w:rsidR="002E6F58">
              <w:t>C</w:t>
            </w:r>
            <w:r w:rsidR="00CF0B1C">
              <w:t>onsider the materials when upgrading the reserve and to always keep safety in mind. Big rocks are used in many upgrades, but they are dangerous.</w:t>
            </w:r>
          </w:p>
          <w:p w14:paraId="62E8BAA8" w14:textId="77777777" w:rsidR="00CF0B1C" w:rsidRDefault="00CF0B1C" w:rsidP="003611CB"/>
          <w:p w14:paraId="39564B35" w14:textId="0AA8AB6A" w:rsidR="00CF0B1C" w:rsidRPr="002E6F58" w:rsidRDefault="00CF0B1C" w:rsidP="003611CB">
            <w:pPr>
              <w:rPr>
                <w:i/>
                <w:iCs/>
                <w:color w:val="4472C4" w:themeColor="accent1"/>
              </w:rPr>
            </w:pPr>
            <w:r w:rsidRPr="002E6F58">
              <w:rPr>
                <w:i/>
                <w:iCs/>
                <w:color w:val="4472C4" w:themeColor="accent1"/>
              </w:rPr>
              <w:t>“A proper playground that is suitable for toddlers 1 – 3 years old, challenging, but also age appropriate so they can navigate themselves”</w:t>
            </w:r>
          </w:p>
          <w:p w14:paraId="389AB87A" w14:textId="77777777" w:rsidR="00CF0B1C" w:rsidRDefault="00CF0B1C" w:rsidP="003611CB"/>
          <w:p w14:paraId="64180633" w14:textId="5812F9CB" w:rsidR="00CF0B1C" w:rsidRPr="00943C1B" w:rsidRDefault="00CF0B1C" w:rsidP="003611CB">
            <w:pPr>
              <w:rPr>
                <w:i/>
                <w:iCs/>
              </w:rPr>
            </w:pPr>
            <w:r w:rsidRPr="002E6F58">
              <w:rPr>
                <w:i/>
                <w:iCs/>
                <w:color w:val="4472C4" w:themeColor="accent1"/>
              </w:rPr>
              <w:t>“More picnic and undercover areas to socialise”</w:t>
            </w:r>
          </w:p>
        </w:tc>
        <w:tc>
          <w:tcPr>
            <w:tcW w:w="2831" w:type="dxa"/>
          </w:tcPr>
          <w:p w14:paraId="4D9EA18F" w14:textId="07CE103C" w:rsidR="00CF0B1C" w:rsidRPr="002E6F58" w:rsidRDefault="00F009E4" w:rsidP="003611CB">
            <w:r w:rsidRPr="002E6F58">
              <w:t xml:space="preserve">More regular grass and </w:t>
            </w:r>
            <w:r w:rsidR="00811A18" w:rsidRPr="002E6F58">
              <w:t>tree maintenance</w:t>
            </w:r>
            <w:r w:rsidR="00CF0B1C" w:rsidRPr="002E6F58">
              <w:t xml:space="preserve"> to keep paths clear and accessibl</w:t>
            </w:r>
            <w:r w:rsidR="001A0C80">
              <w:t>e</w:t>
            </w:r>
            <w:r w:rsidR="00CF0B1C" w:rsidRPr="002E6F58">
              <w:t xml:space="preserve"> by all users. Access to the reserve and adequate pathways/walking track around the reserve will increase reserve users.</w:t>
            </w:r>
          </w:p>
          <w:p w14:paraId="3B220497" w14:textId="77777777" w:rsidR="00CF0B1C" w:rsidRPr="002E6F58" w:rsidRDefault="00CF0B1C" w:rsidP="003611CB">
            <w:pPr>
              <w:rPr>
                <w:color w:val="4472C4" w:themeColor="accent1"/>
              </w:rPr>
            </w:pPr>
          </w:p>
          <w:p w14:paraId="3E284DA2" w14:textId="537042D2" w:rsidR="00CF0B1C" w:rsidRPr="002E6F58" w:rsidRDefault="00CF0B1C" w:rsidP="003611CB">
            <w:pPr>
              <w:rPr>
                <w:i/>
                <w:iCs/>
                <w:color w:val="4472C4" w:themeColor="accent1"/>
              </w:rPr>
            </w:pPr>
            <w:r w:rsidRPr="002E6F58">
              <w:rPr>
                <w:i/>
                <w:iCs/>
                <w:color w:val="4472C4" w:themeColor="accent1"/>
              </w:rPr>
              <w:t>“Paved paths</w:t>
            </w:r>
            <w:r w:rsidR="002B304A" w:rsidRPr="002E6F58">
              <w:rPr>
                <w:i/>
                <w:iCs/>
                <w:color w:val="4472C4" w:themeColor="accent1"/>
              </w:rPr>
              <w:t xml:space="preserve">, </w:t>
            </w:r>
            <w:r w:rsidRPr="002E6F58">
              <w:rPr>
                <w:i/>
                <w:iCs/>
                <w:color w:val="4472C4" w:themeColor="accent1"/>
              </w:rPr>
              <w:t>jogging/running track with outdoor exercising equipment”</w:t>
            </w:r>
          </w:p>
          <w:p w14:paraId="7D87F9F5" w14:textId="77777777" w:rsidR="00CF0B1C" w:rsidRPr="002E6F58" w:rsidRDefault="00CF0B1C" w:rsidP="003611CB">
            <w:pPr>
              <w:rPr>
                <w:color w:val="4472C4" w:themeColor="accent1"/>
              </w:rPr>
            </w:pPr>
          </w:p>
          <w:p w14:paraId="264337DD" w14:textId="0EAAD651" w:rsidR="00CF0B1C" w:rsidRPr="002E6F58" w:rsidRDefault="00CF0B1C" w:rsidP="003611CB">
            <w:pPr>
              <w:rPr>
                <w:i/>
                <w:iCs/>
                <w:color w:val="4472C4" w:themeColor="accent1"/>
              </w:rPr>
            </w:pPr>
            <w:r w:rsidRPr="002E6F58">
              <w:rPr>
                <w:i/>
                <w:iCs/>
                <w:color w:val="4472C4" w:themeColor="accent1"/>
              </w:rPr>
              <w:t xml:space="preserve">“Provide concrete </w:t>
            </w:r>
            <w:r w:rsidR="00C871F0" w:rsidRPr="002E6F58">
              <w:rPr>
                <w:i/>
                <w:iCs/>
                <w:color w:val="4472C4" w:themeColor="accent1"/>
              </w:rPr>
              <w:t>all-weather</w:t>
            </w:r>
            <w:r w:rsidRPr="002E6F58">
              <w:rPr>
                <w:i/>
                <w:iCs/>
                <w:color w:val="4472C4" w:themeColor="accent1"/>
              </w:rPr>
              <w:t xml:space="preserve"> track instead of existing dirt/gravel track”</w:t>
            </w:r>
          </w:p>
          <w:p w14:paraId="7DCE28A2" w14:textId="77777777" w:rsidR="00CF0B1C" w:rsidRPr="002E6F58" w:rsidRDefault="00CF0B1C" w:rsidP="003611CB">
            <w:pPr>
              <w:rPr>
                <w:color w:val="4472C4" w:themeColor="accent1"/>
              </w:rPr>
            </w:pPr>
          </w:p>
          <w:p w14:paraId="08B2ADB8" w14:textId="70658F45" w:rsidR="00CF0B1C" w:rsidRPr="002E6F58" w:rsidRDefault="00CF0B1C" w:rsidP="003611CB">
            <w:pPr>
              <w:rPr>
                <w:i/>
                <w:iCs/>
                <w:color w:val="4472C4" w:themeColor="accent1"/>
              </w:rPr>
            </w:pPr>
            <w:r w:rsidRPr="002E6F58">
              <w:rPr>
                <w:i/>
                <w:iCs/>
                <w:color w:val="4472C4" w:themeColor="accent1"/>
              </w:rPr>
              <w:t>“Connecting and clearly marked cycle trails leading into the reserve”</w:t>
            </w:r>
          </w:p>
        </w:tc>
        <w:tc>
          <w:tcPr>
            <w:tcW w:w="3027" w:type="dxa"/>
          </w:tcPr>
          <w:p w14:paraId="574E68C1" w14:textId="3762162C" w:rsidR="00CF0B1C" w:rsidRDefault="00463C7C" w:rsidP="003611CB">
            <w:r w:rsidRPr="00463C7C">
              <w:t xml:space="preserve">Introducing fitness </w:t>
            </w:r>
            <w:r>
              <w:t>facilities that cater for family</w:t>
            </w:r>
            <w:r w:rsidR="00811A18">
              <w:t xml:space="preserve"> and </w:t>
            </w:r>
            <w:r w:rsidR="00127F68">
              <w:t xml:space="preserve">friend groups as </w:t>
            </w:r>
            <w:r w:rsidR="00811A18">
              <w:t>opposed</w:t>
            </w:r>
            <w:r w:rsidR="00127F68">
              <w:t xml:space="preserve"> to formal sporting facilities</w:t>
            </w:r>
            <w:r w:rsidR="00D813D6">
              <w:t xml:space="preserve">. Outdoor </w:t>
            </w:r>
            <w:r w:rsidR="005F2387">
              <w:t xml:space="preserve">gym equipment was a common suggestion. Community members highlighted the need for sporting facilities for older children, such as upgrading the existing </w:t>
            </w:r>
            <w:r w:rsidR="004B2686">
              <w:t>basketball</w:t>
            </w:r>
            <w:r w:rsidR="005F2387">
              <w:t xml:space="preserve"> court and introducing a </w:t>
            </w:r>
            <w:r w:rsidR="004B2686">
              <w:t>synthetic grassed areas for sport play.</w:t>
            </w:r>
          </w:p>
          <w:p w14:paraId="32D9E7FD" w14:textId="77777777" w:rsidR="00963350" w:rsidRDefault="00963350" w:rsidP="003611CB"/>
          <w:p w14:paraId="49BF217E" w14:textId="0D98A286" w:rsidR="00963350" w:rsidRPr="00463C7C" w:rsidRDefault="00943C1B" w:rsidP="003611CB">
            <w:r w:rsidRPr="002E6F58">
              <w:rPr>
                <w:i/>
                <w:iCs/>
                <w:color w:val="4472C4" w:themeColor="accent1"/>
              </w:rPr>
              <w:t>“</w:t>
            </w:r>
            <w:r w:rsidR="00963350" w:rsidRPr="002E6F58">
              <w:rPr>
                <w:i/>
                <w:iCs/>
                <w:color w:val="4472C4" w:themeColor="accent1"/>
              </w:rPr>
              <w:t xml:space="preserve">There is no need for a </w:t>
            </w:r>
            <w:r w:rsidR="004839F4" w:rsidRPr="002E6F58">
              <w:rPr>
                <w:i/>
                <w:iCs/>
                <w:color w:val="4472C4" w:themeColor="accent1"/>
              </w:rPr>
              <w:t>skateboard facility at this reserve. The demographic in the local area is mainly retired and young families</w:t>
            </w:r>
            <w:r w:rsidRPr="002E6F58">
              <w:rPr>
                <w:i/>
                <w:iCs/>
                <w:color w:val="4472C4" w:themeColor="accent1"/>
              </w:rPr>
              <w:t>. The playground and basketball facilities are enough. Maybe include some bench seating next to the basketball area for players and spectators</w:t>
            </w:r>
            <w:r w:rsidRPr="002E6F58">
              <w:rPr>
                <w:color w:val="4472C4" w:themeColor="accent1"/>
              </w:rPr>
              <w:t>”</w:t>
            </w:r>
          </w:p>
        </w:tc>
      </w:tr>
    </w:tbl>
    <w:p w14:paraId="427BFF3D" w14:textId="1153A836" w:rsidR="00A7699F" w:rsidRPr="00CE63BD" w:rsidRDefault="00A7699F" w:rsidP="00A7699F">
      <w:pPr>
        <w:rPr>
          <w:b/>
          <w:bCs/>
          <w:u w:val="single"/>
        </w:rPr>
      </w:pPr>
      <w:r w:rsidRPr="00CE63BD">
        <w:rPr>
          <w:b/>
          <w:bCs/>
          <w:u w:val="single"/>
        </w:rPr>
        <w:t>Facilities and safety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6511A" w14:paraId="436CB482" w14:textId="77777777" w:rsidTr="006364E8">
        <w:tc>
          <w:tcPr>
            <w:tcW w:w="3005" w:type="dxa"/>
          </w:tcPr>
          <w:p w14:paraId="64157293" w14:textId="695A6BCB" w:rsidR="007A5E30" w:rsidRPr="007A5E30" w:rsidRDefault="007A5E30" w:rsidP="00597024">
            <w:pPr>
              <w:rPr>
                <w:b/>
                <w:bCs/>
              </w:rPr>
            </w:pPr>
            <w:r w:rsidRPr="007A5E30">
              <w:rPr>
                <w:b/>
                <w:bCs/>
              </w:rPr>
              <w:t>Facilities</w:t>
            </w:r>
          </w:p>
        </w:tc>
        <w:tc>
          <w:tcPr>
            <w:tcW w:w="3005" w:type="dxa"/>
          </w:tcPr>
          <w:p w14:paraId="25D94E04" w14:textId="0706012C" w:rsidR="007A5E30" w:rsidRPr="00597024" w:rsidRDefault="00597024" w:rsidP="00597024">
            <w:pPr>
              <w:jc w:val="center"/>
              <w:rPr>
                <w:b/>
                <w:bCs/>
              </w:rPr>
            </w:pPr>
            <w:r w:rsidRPr="00597024">
              <w:rPr>
                <w:b/>
                <w:bCs/>
              </w:rPr>
              <w:t>Safety</w:t>
            </w:r>
          </w:p>
        </w:tc>
        <w:tc>
          <w:tcPr>
            <w:tcW w:w="3006" w:type="dxa"/>
          </w:tcPr>
          <w:p w14:paraId="1C92B66A" w14:textId="15450C55" w:rsidR="007A5E30" w:rsidRPr="00507546" w:rsidRDefault="00507546" w:rsidP="00507546">
            <w:pPr>
              <w:jc w:val="center"/>
              <w:rPr>
                <w:b/>
                <w:bCs/>
              </w:rPr>
            </w:pPr>
            <w:r w:rsidRPr="00507546">
              <w:rPr>
                <w:b/>
                <w:bCs/>
              </w:rPr>
              <w:t>Off</w:t>
            </w:r>
            <w:r w:rsidR="0058305B">
              <w:rPr>
                <w:b/>
                <w:bCs/>
              </w:rPr>
              <w:t>-</w:t>
            </w:r>
            <w:r w:rsidRPr="00507546">
              <w:rPr>
                <w:b/>
                <w:bCs/>
              </w:rPr>
              <w:t>Lea</w:t>
            </w:r>
            <w:r w:rsidR="00CA6D7B">
              <w:rPr>
                <w:b/>
                <w:bCs/>
              </w:rPr>
              <w:t>sh</w:t>
            </w:r>
            <w:r w:rsidRPr="00507546">
              <w:rPr>
                <w:b/>
                <w:bCs/>
              </w:rPr>
              <w:t xml:space="preserve"> Dog Park</w:t>
            </w:r>
          </w:p>
        </w:tc>
      </w:tr>
      <w:tr w:rsidR="0006511A" w14:paraId="34638704" w14:textId="77777777" w:rsidTr="006364E8">
        <w:trPr>
          <w:trHeight w:val="1207"/>
        </w:trPr>
        <w:tc>
          <w:tcPr>
            <w:tcW w:w="3005" w:type="dxa"/>
          </w:tcPr>
          <w:p w14:paraId="3C55BB50" w14:textId="4CE63751" w:rsidR="007A5E30" w:rsidRDefault="007A5E30" w:rsidP="00DA29D6">
            <w:pPr>
              <w:rPr>
                <w:b/>
                <w:bCs/>
                <w:u w:val="single"/>
              </w:rPr>
            </w:pPr>
            <w:r>
              <w:rPr>
                <w:noProof/>
              </w:rPr>
              <w:drawing>
                <wp:anchor distT="0" distB="0" distL="114300" distR="114300" simplePos="0" relativeHeight="251658244" behindDoc="0" locked="0" layoutInCell="1" allowOverlap="1" wp14:anchorId="36E4FFD5" wp14:editId="7D910B6B">
                  <wp:simplePos x="0" y="0"/>
                  <wp:positionH relativeFrom="column">
                    <wp:posOffset>483870</wp:posOffset>
                  </wp:positionH>
                  <wp:positionV relativeFrom="paragraph">
                    <wp:posOffset>0</wp:posOffset>
                  </wp:positionV>
                  <wp:extent cx="643255" cy="754380"/>
                  <wp:effectExtent l="0" t="0" r="4445" b="0"/>
                  <wp:wrapThrough wrapText="bothSides">
                    <wp:wrapPolygon edited="0">
                      <wp:start x="1279" y="3818"/>
                      <wp:lineTo x="0" y="9818"/>
                      <wp:lineTo x="0" y="14182"/>
                      <wp:lineTo x="1279" y="19636"/>
                      <wp:lineTo x="19830" y="19636"/>
                      <wp:lineTo x="21110" y="14182"/>
                      <wp:lineTo x="21110" y="9818"/>
                      <wp:lineTo x="19830" y="3818"/>
                      <wp:lineTo x="1279" y="3818"/>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rcRect l="7365" r="7365"/>
                          <a:stretch>
                            <a:fillRect/>
                          </a:stretch>
                        </pic:blipFill>
                        <pic:spPr>
                          <a:xfrm>
                            <a:off x="0" y="0"/>
                            <a:ext cx="643255" cy="754380"/>
                          </a:xfrm>
                          <a:prstGeom prst="rect">
                            <a:avLst/>
                          </a:prstGeom>
                        </pic:spPr>
                      </pic:pic>
                    </a:graphicData>
                  </a:graphic>
                  <wp14:sizeRelH relativeFrom="margin">
                    <wp14:pctWidth>0</wp14:pctWidth>
                  </wp14:sizeRelH>
                  <wp14:sizeRelV relativeFrom="margin">
                    <wp14:pctHeight>0</wp14:pctHeight>
                  </wp14:sizeRelV>
                </wp:anchor>
              </w:drawing>
            </w:r>
          </w:p>
        </w:tc>
        <w:tc>
          <w:tcPr>
            <w:tcW w:w="3005" w:type="dxa"/>
          </w:tcPr>
          <w:p w14:paraId="3FFFCEF8" w14:textId="396DF8DF" w:rsidR="007A5E30" w:rsidRDefault="00597024" w:rsidP="00597024">
            <w:pPr>
              <w:jc w:val="center"/>
              <w:rPr>
                <w:b/>
                <w:bCs/>
                <w:u w:val="single"/>
              </w:rPr>
            </w:pPr>
            <w:r>
              <w:rPr>
                <w:noProof/>
              </w:rPr>
              <w:drawing>
                <wp:anchor distT="0" distB="0" distL="114300" distR="114300" simplePos="0" relativeHeight="251658245" behindDoc="0" locked="0" layoutInCell="1" allowOverlap="1" wp14:anchorId="4AF14B18" wp14:editId="5A1FC47A">
                  <wp:simplePos x="0" y="0"/>
                  <wp:positionH relativeFrom="column">
                    <wp:posOffset>572770</wp:posOffset>
                  </wp:positionH>
                  <wp:positionV relativeFrom="paragraph">
                    <wp:posOffset>34925</wp:posOffset>
                  </wp:positionV>
                  <wp:extent cx="618490" cy="685165"/>
                  <wp:effectExtent l="0" t="0" r="0" b="635"/>
                  <wp:wrapThrough wrapText="bothSides">
                    <wp:wrapPolygon edited="0">
                      <wp:start x="0" y="0"/>
                      <wp:lineTo x="0" y="21019"/>
                      <wp:lineTo x="20624" y="21019"/>
                      <wp:lineTo x="20624" y="0"/>
                      <wp:lineTo x="0" y="0"/>
                    </wp:wrapPolygon>
                  </wp:wrapThrough>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rcRect l="8553" r="8553"/>
                          <a:stretch>
                            <a:fillRect/>
                          </a:stretch>
                        </pic:blipFill>
                        <pic:spPr>
                          <a:xfrm>
                            <a:off x="0" y="0"/>
                            <a:ext cx="618490" cy="685165"/>
                          </a:xfrm>
                          <a:prstGeom prst="rect">
                            <a:avLst/>
                          </a:prstGeom>
                        </pic:spPr>
                      </pic:pic>
                    </a:graphicData>
                  </a:graphic>
                </wp:anchor>
              </w:drawing>
            </w:r>
          </w:p>
        </w:tc>
        <w:tc>
          <w:tcPr>
            <w:tcW w:w="3006" w:type="dxa"/>
          </w:tcPr>
          <w:p w14:paraId="53B3D0F1" w14:textId="07BFACD0" w:rsidR="007A5E30" w:rsidRDefault="0006511A" w:rsidP="00DA29D6">
            <w:pPr>
              <w:rPr>
                <w:b/>
                <w:bCs/>
                <w:u w:val="single"/>
              </w:rPr>
            </w:pPr>
            <w:r>
              <w:rPr>
                <w:b/>
                <w:bCs/>
                <w:noProof/>
                <w:u w:val="single"/>
              </w:rPr>
              <w:drawing>
                <wp:anchor distT="0" distB="0" distL="114300" distR="114300" simplePos="0" relativeHeight="251658246" behindDoc="0" locked="0" layoutInCell="1" allowOverlap="1" wp14:anchorId="5F554981" wp14:editId="39662A9D">
                  <wp:simplePos x="0" y="0"/>
                  <wp:positionH relativeFrom="column">
                    <wp:posOffset>522554</wp:posOffset>
                  </wp:positionH>
                  <wp:positionV relativeFrom="paragraph">
                    <wp:posOffset>51206</wp:posOffset>
                  </wp:positionV>
                  <wp:extent cx="665684" cy="654449"/>
                  <wp:effectExtent l="0" t="0" r="127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65684" cy="654449"/>
                          </a:xfrm>
                          <a:prstGeom prst="rect">
                            <a:avLst/>
                          </a:prstGeom>
                        </pic:spPr>
                      </pic:pic>
                    </a:graphicData>
                  </a:graphic>
                </wp:anchor>
              </w:drawing>
            </w:r>
          </w:p>
        </w:tc>
      </w:tr>
      <w:tr w:rsidR="0006511A" w14:paraId="6657ECD0" w14:textId="77777777" w:rsidTr="006364E8">
        <w:trPr>
          <w:trHeight w:val="1207"/>
        </w:trPr>
        <w:tc>
          <w:tcPr>
            <w:tcW w:w="3005" w:type="dxa"/>
          </w:tcPr>
          <w:p w14:paraId="70873924" w14:textId="07518147" w:rsidR="00C964E5" w:rsidRDefault="008963C5" w:rsidP="00DA29D6">
            <w:pPr>
              <w:rPr>
                <w:noProof/>
              </w:rPr>
            </w:pPr>
            <w:r>
              <w:rPr>
                <w:noProof/>
              </w:rPr>
              <w:t>Additional facilities that complement the current playground equiptmen</w:t>
            </w:r>
            <w:r w:rsidR="00B546B8">
              <w:rPr>
                <w:noProof/>
              </w:rPr>
              <w:t xml:space="preserve">t, </w:t>
            </w:r>
            <w:r w:rsidR="00A814B8">
              <w:rPr>
                <w:noProof/>
              </w:rPr>
              <w:t>extra seating (senior friendly</w:t>
            </w:r>
            <w:r w:rsidR="00C964E5">
              <w:rPr>
                <w:noProof/>
              </w:rPr>
              <w:t>), picnic tables, shelter, BBQ and bins.</w:t>
            </w:r>
          </w:p>
          <w:p w14:paraId="1E48130B" w14:textId="77777777" w:rsidR="00367305" w:rsidRDefault="00367305" w:rsidP="00DA29D6">
            <w:pPr>
              <w:rPr>
                <w:noProof/>
              </w:rPr>
            </w:pPr>
          </w:p>
          <w:p w14:paraId="6044A214" w14:textId="214DEA26" w:rsidR="00C964E5" w:rsidRPr="00004ED1" w:rsidRDefault="00553D3B" w:rsidP="00DA29D6">
            <w:pPr>
              <w:rPr>
                <w:i/>
                <w:color w:val="4472C4" w:themeColor="accent1"/>
              </w:rPr>
            </w:pPr>
            <w:r w:rsidRPr="00004ED1">
              <w:rPr>
                <w:i/>
                <w:color w:val="4472C4" w:themeColor="accent1"/>
              </w:rPr>
              <w:t>“</w:t>
            </w:r>
            <w:proofErr w:type="gramStart"/>
            <w:r w:rsidRPr="00004ED1">
              <w:rPr>
                <w:i/>
                <w:color w:val="4472C4" w:themeColor="accent1"/>
              </w:rPr>
              <w:t>would</w:t>
            </w:r>
            <w:proofErr w:type="gramEnd"/>
            <w:r w:rsidRPr="00004ED1">
              <w:rPr>
                <w:i/>
                <w:color w:val="4472C4" w:themeColor="accent1"/>
              </w:rPr>
              <w:t xml:space="preserve"> like to see it become a more functional and recreational space where </w:t>
            </w:r>
            <w:r w:rsidRPr="00004ED1">
              <w:rPr>
                <w:i/>
                <w:color w:val="4472C4" w:themeColor="accent1"/>
              </w:rPr>
              <w:lastRenderedPageBreak/>
              <w:t xml:space="preserve">families in the area can gather and </w:t>
            </w:r>
            <w:r w:rsidR="00DB7509" w:rsidRPr="00004ED1">
              <w:rPr>
                <w:i/>
                <w:color w:val="4472C4" w:themeColor="accent1"/>
              </w:rPr>
              <w:t>have picnics and do fun activities”</w:t>
            </w:r>
          </w:p>
          <w:p w14:paraId="703409FC" w14:textId="77777777" w:rsidR="007A5E30" w:rsidRDefault="00653C6E" w:rsidP="00DA29D6">
            <w:pPr>
              <w:rPr>
                <w:noProof/>
              </w:rPr>
            </w:pPr>
            <w:r>
              <w:rPr>
                <w:noProof/>
              </w:rPr>
              <w:t xml:space="preserve"> </w:t>
            </w:r>
          </w:p>
          <w:p w14:paraId="0FF8494E" w14:textId="4C2FA679" w:rsidR="00DB7509" w:rsidRPr="00597024" w:rsidRDefault="00DB7509" w:rsidP="00DA29D6">
            <w:pPr>
              <w:rPr>
                <w:i/>
                <w:iCs/>
                <w:noProof/>
              </w:rPr>
            </w:pPr>
            <w:r w:rsidRPr="002E6F58">
              <w:rPr>
                <w:i/>
                <w:iCs/>
                <w:noProof/>
                <w:color w:val="4472C4" w:themeColor="accent1"/>
              </w:rPr>
              <w:t>“Higher raised benches for elderly people to sit on</w:t>
            </w:r>
            <w:r w:rsidR="00597024" w:rsidRPr="002E6F58">
              <w:rPr>
                <w:i/>
                <w:iCs/>
                <w:noProof/>
                <w:color w:val="4472C4" w:themeColor="accent1"/>
              </w:rPr>
              <w:t>. They are sometimes too low and hard to get up if you have mobility issues”</w:t>
            </w:r>
          </w:p>
        </w:tc>
        <w:tc>
          <w:tcPr>
            <w:tcW w:w="3005" w:type="dxa"/>
          </w:tcPr>
          <w:p w14:paraId="33CB77D4" w14:textId="5CD92C1A" w:rsidR="007A5E30" w:rsidRDefault="009264B9" w:rsidP="00DA29D6">
            <w:r w:rsidRPr="00CF25C3">
              <w:lastRenderedPageBreak/>
              <w:t xml:space="preserve">Introducing lighting </w:t>
            </w:r>
            <w:r w:rsidR="00CF25C3" w:rsidRPr="00CF25C3">
              <w:t>and security cameras around the reserve to make users feel safer.</w:t>
            </w:r>
          </w:p>
          <w:p w14:paraId="3427A66A" w14:textId="086C36EF" w:rsidR="00CF25C3" w:rsidRDefault="00A64E2F" w:rsidP="00DA29D6">
            <w:r>
              <w:t>Additionally,</w:t>
            </w:r>
            <w:r w:rsidR="00CF25C3">
              <w:t xml:space="preserve"> safety concerns around the position of the playground were raised</w:t>
            </w:r>
            <w:r w:rsidR="0066438D">
              <w:t xml:space="preserve">. A fence around the playground </w:t>
            </w:r>
            <w:r w:rsidR="0066438D">
              <w:lastRenderedPageBreak/>
              <w:t xml:space="preserve">was suggested by </w:t>
            </w:r>
            <w:proofErr w:type="gramStart"/>
            <w:r w:rsidR="0066438D">
              <w:t>a number of</w:t>
            </w:r>
            <w:proofErr w:type="gramEnd"/>
            <w:r w:rsidR="0066438D">
              <w:t xml:space="preserve"> participants.</w:t>
            </w:r>
          </w:p>
          <w:p w14:paraId="4351EEC8" w14:textId="77777777" w:rsidR="0066438D" w:rsidRDefault="0066438D" w:rsidP="00DA29D6"/>
          <w:p w14:paraId="19705FF9" w14:textId="77777777" w:rsidR="00FD63B0" w:rsidRPr="002E6F58" w:rsidRDefault="00FD63B0" w:rsidP="00DA29D6">
            <w:pPr>
              <w:rPr>
                <w:i/>
                <w:iCs/>
                <w:color w:val="4472C4" w:themeColor="accent1"/>
              </w:rPr>
            </w:pPr>
            <w:r w:rsidRPr="002E6F58">
              <w:rPr>
                <w:i/>
                <w:iCs/>
                <w:color w:val="4472C4" w:themeColor="accent1"/>
              </w:rPr>
              <w:t>“Lights around existing/new paths which make them safer to walk at night”</w:t>
            </w:r>
          </w:p>
          <w:p w14:paraId="3D641FDF" w14:textId="77777777" w:rsidR="00FD63B0" w:rsidRPr="002E6F58" w:rsidRDefault="00FD63B0" w:rsidP="00DA29D6">
            <w:pPr>
              <w:rPr>
                <w:i/>
                <w:iCs/>
                <w:color w:val="4472C4" w:themeColor="accent1"/>
              </w:rPr>
            </w:pPr>
          </w:p>
          <w:p w14:paraId="4320F09B" w14:textId="001C658A" w:rsidR="00FD63B0" w:rsidRPr="00CF25C3" w:rsidRDefault="007646DF" w:rsidP="00DA29D6">
            <w:r w:rsidRPr="002E6F58">
              <w:rPr>
                <w:i/>
                <w:iCs/>
                <w:color w:val="4472C4" w:themeColor="accent1"/>
              </w:rPr>
              <w:t>“</w:t>
            </w:r>
            <w:r w:rsidR="00FD63B0" w:rsidRPr="002E6F58">
              <w:rPr>
                <w:i/>
                <w:iCs/>
                <w:color w:val="4472C4" w:themeColor="accent1"/>
              </w:rPr>
              <w:t>The entrance to the reserve looks too uninviting</w:t>
            </w:r>
            <w:r w:rsidRPr="002E6F58">
              <w:rPr>
                <w:i/>
                <w:iCs/>
                <w:color w:val="4472C4" w:themeColor="accent1"/>
              </w:rPr>
              <w:t xml:space="preserve"> and does not provide you </w:t>
            </w:r>
            <w:r w:rsidR="00406D66" w:rsidRPr="002E6F58">
              <w:rPr>
                <w:i/>
                <w:iCs/>
                <w:color w:val="4472C4" w:themeColor="accent1"/>
              </w:rPr>
              <w:t>with a</w:t>
            </w:r>
            <w:r w:rsidRPr="002E6F58">
              <w:rPr>
                <w:i/>
                <w:iCs/>
                <w:color w:val="4472C4" w:themeColor="accent1"/>
              </w:rPr>
              <w:t xml:space="preserve"> sense of safety”</w:t>
            </w:r>
          </w:p>
        </w:tc>
        <w:tc>
          <w:tcPr>
            <w:tcW w:w="3006" w:type="dxa"/>
          </w:tcPr>
          <w:p w14:paraId="62D382E0" w14:textId="0D2EFDAB" w:rsidR="007A5E30" w:rsidRDefault="00A64E2F" w:rsidP="00DA29D6">
            <w:r w:rsidRPr="008A491F">
              <w:lastRenderedPageBreak/>
              <w:t xml:space="preserve">17 </w:t>
            </w:r>
            <w:r w:rsidR="008A491F" w:rsidRPr="008A491F">
              <w:t>c</w:t>
            </w:r>
            <w:r w:rsidRPr="008A491F">
              <w:t xml:space="preserve">ommunity </w:t>
            </w:r>
            <w:r w:rsidR="008A491F" w:rsidRPr="008A491F">
              <w:t xml:space="preserve">members left a comment that they would like to see an </w:t>
            </w:r>
            <w:r w:rsidR="00004ED1" w:rsidRPr="008A491F">
              <w:t>off</w:t>
            </w:r>
            <w:r w:rsidR="00004ED1">
              <w:t>-</w:t>
            </w:r>
            <w:r w:rsidR="00004ED1" w:rsidRPr="008A491F">
              <w:t xml:space="preserve"> leash</w:t>
            </w:r>
            <w:r w:rsidR="008A491F" w:rsidRPr="008A491F">
              <w:t xml:space="preserve"> dog park as part of the Master plan for the reserve.</w:t>
            </w:r>
          </w:p>
          <w:p w14:paraId="1D1292D1" w14:textId="77777777" w:rsidR="008A491F" w:rsidRDefault="008A491F" w:rsidP="00DA29D6"/>
          <w:p w14:paraId="10B2213F" w14:textId="77777777" w:rsidR="008A491F" w:rsidRPr="002E6F58" w:rsidRDefault="008A491F" w:rsidP="00DA29D6">
            <w:pPr>
              <w:rPr>
                <w:color w:val="4472C4" w:themeColor="accent1"/>
              </w:rPr>
            </w:pPr>
            <w:r w:rsidRPr="002E6F58">
              <w:rPr>
                <w:i/>
                <w:iCs/>
                <w:color w:val="4472C4" w:themeColor="accent1"/>
              </w:rPr>
              <w:t>“Safe area</w:t>
            </w:r>
            <w:r w:rsidR="009E2452" w:rsidRPr="002E6F58">
              <w:rPr>
                <w:i/>
                <w:iCs/>
                <w:color w:val="4472C4" w:themeColor="accent1"/>
              </w:rPr>
              <w:t xml:space="preserve">s for dogs to socialise and exercise is desperately </w:t>
            </w:r>
            <w:r w:rsidR="00FE5200" w:rsidRPr="002E6F58">
              <w:rPr>
                <w:i/>
                <w:iCs/>
                <w:color w:val="4472C4" w:themeColor="accent1"/>
              </w:rPr>
              <w:t xml:space="preserve">needed in Lalor </w:t>
            </w:r>
            <w:r w:rsidR="00FE5200" w:rsidRPr="002E6F58">
              <w:rPr>
                <w:i/>
                <w:iCs/>
                <w:color w:val="4472C4" w:themeColor="accent1"/>
              </w:rPr>
              <w:lastRenderedPageBreak/>
              <w:t xml:space="preserve">and this spot seems ideal given </w:t>
            </w:r>
            <w:r w:rsidR="008F5529" w:rsidRPr="002E6F58">
              <w:rPr>
                <w:i/>
                <w:iCs/>
                <w:color w:val="4472C4" w:themeColor="accent1"/>
              </w:rPr>
              <w:t>the park is large enough to accommodate this</w:t>
            </w:r>
            <w:r w:rsidR="008F5529" w:rsidRPr="002E6F58">
              <w:rPr>
                <w:color w:val="4472C4" w:themeColor="accent1"/>
              </w:rPr>
              <w:t>”</w:t>
            </w:r>
          </w:p>
          <w:p w14:paraId="4C89E417" w14:textId="77777777" w:rsidR="008F5529" w:rsidRPr="002E6F58" w:rsidRDefault="008F5529" w:rsidP="00DA29D6">
            <w:pPr>
              <w:rPr>
                <w:color w:val="4472C4" w:themeColor="accent1"/>
              </w:rPr>
            </w:pPr>
          </w:p>
          <w:p w14:paraId="61BB37C8" w14:textId="24F06404" w:rsidR="00FA6AC0" w:rsidRPr="00CF0FD7" w:rsidRDefault="00CF0FD7" w:rsidP="00DA29D6">
            <w:pPr>
              <w:rPr>
                <w:i/>
                <w:iCs/>
              </w:rPr>
            </w:pPr>
            <w:r w:rsidRPr="002E6F58">
              <w:rPr>
                <w:i/>
                <w:iCs/>
                <w:color w:val="4472C4" w:themeColor="accent1"/>
              </w:rPr>
              <w:t>“</w:t>
            </w:r>
            <w:r w:rsidR="00FA6AC0" w:rsidRPr="002E6F58">
              <w:rPr>
                <w:i/>
                <w:iCs/>
                <w:color w:val="4472C4" w:themeColor="accent1"/>
              </w:rPr>
              <w:t xml:space="preserve">To have an off-leash dog enclosure for dogs to socialise </w:t>
            </w:r>
            <w:r w:rsidRPr="002E6F58">
              <w:rPr>
                <w:i/>
                <w:iCs/>
                <w:color w:val="4472C4" w:themeColor="accent1"/>
              </w:rPr>
              <w:t>in a safe and controlled environment. Our neighbourhood needs one badly with the number of dogs I meet at the reserve”</w:t>
            </w:r>
          </w:p>
        </w:tc>
      </w:tr>
    </w:tbl>
    <w:p w14:paraId="4BE6F7E1" w14:textId="35AC0853" w:rsidR="00380A7B" w:rsidRDefault="00380A7B" w:rsidP="000F27B3">
      <w:pPr>
        <w:rPr>
          <w:b/>
          <w:bCs/>
          <w:u w:val="single"/>
        </w:rPr>
      </w:pPr>
    </w:p>
    <w:p w14:paraId="664B4A5D" w14:textId="48560212" w:rsidR="000F27B3" w:rsidRPr="00C671C7" w:rsidRDefault="000F27B3" w:rsidP="000F27B3">
      <w:pPr>
        <w:rPr>
          <w:b/>
          <w:bCs/>
          <w:u w:val="single"/>
        </w:rPr>
      </w:pPr>
      <w:r w:rsidRPr="00C671C7">
        <w:rPr>
          <w:b/>
          <w:bCs/>
          <w:u w:val="single"/>
        </w:rPr>
        <w:t>Community space</w:t>
      </w:r>
      <w:r>
        <w:rPr>
          <w:b/>
          <w:bCs/>
          <w:u w:val="single"/>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9F01BE" w14:paraId="24B4FDAE" w14:textId="77777777" w:rsidTr="00367305">
        <w:tc>
          <w:tcPr>
            <w:tcW w:w="3005" w:type="dxa"/>
          </w:tcPr>
          <w:p w14:paraId="457C4158" w14:textId="51882908" w:rsidR="000F27B3" w:rsidRPr="00EB763D" w:rsidRDefault="003E42E4" w:rsidP="00367305">
            <w:pPr>
              <w:jc w:val="center"/>
              <w:rPr>
                <w:b/>
                <w:bCs/>
              </w:rPr>
            </w:pPr>
            <w:r w:rsidRPr="00EB763D">
              <w:rPr>
                <w:b/>
                <w:bCs/>
              </w:rPr>
              <w:t>Historic Display</w:t>
            </w:r>
          </w:p>
        </w:tc>
        <w:tc>
          <w:tcPr>
            <w:tcW w:w="3005" w:type="dxa"/>
          </w:tcPr>
          <w:p w14:paraId="4AE39AF8" w14:textId="15C737DA" w:rsidR="000F27B3" w:rsidRPr="00C16268" w:rsidRDefault="00EB763D" w:rsidP="00C16268">
            <w:pPr>
              <w:jc w:val="center"/>
              <w:rPr>
                <w:b/>
                <w:bCs/>
              </w:rPr>
            </w:pPr>
            <w:r w:rsidRPr="00C16268">
              <w:rPr>
                <w:b/>
                <w:bCs/>
              </w:rPr>
              <w:t>Arts and Events</w:t>
            </w:r>
          </w:p>
        </w:tc>
        <w:tc>
          <w:tcPr>
            <w:tcW w:w="3006" w:type="dxa"/>
          </w:tcPr>
          <w:p w14:paraId="18BCF94F" w14:textId="1B0B0679" w:rsidR="000F27B3" w:rsidRPr="00C16268" w:rsidRDefault="00C16268" w:rsidP="00C16268">
            <w:pPr>
              <w:jc w:val="center"/>
              <w:rPr>
                <w:b/>
                <w:bCs/>
              </w:rPr>
            </w:pPr>
            <w:r w:rsidRPr="00C16268">
              <w:rPr>
                <w:b/>
                <w:bCs/>
              </w:rPr>
              <w:t>Natural Environment</w:t>
            </w:r>
          </w:p>
        </w:tc>
      </w:tr>
      <w:tr w:rsidR="009F01BE" w14:paraId="61C058FF" w14:textId="77777777" w:rsidTr="00367305">
        <w:trPr>
          <w:trHeight w:val="1563"/>
        </w:trPr>
        <w:tc>
          <w:tcPr>
            <w:tcW w:w="3005" w:type="dxa"/>
          </w:tcPr>
          <w:p w14:paraId="7BE32721" w14:textId="73E74D07" w:rsidR="00EB763D" w:rsidRPr="0041277E" w:rsidRDefault="009F01BE" w:rsidP="00C671C7">
            <w:r>
              <w:rPr>
                <w:noProof/>
              </w:rPr>
              <w:drawing>
                <wp:anchor distT="0" distB="0" distL="114300" distR="114300" simplePos="0" relativeHeight="251658247" behindDoc="0" locked="0" layoutInCell="1" allowOverlap="1" wp14:anchorId="0B82F917" wp14:editId="1F7D965D">
                  <wp:simplePos x="0" y="0"/>
                  <wp:positionH relativeFrom="column">
                    <wp:posOffset>294331</wp:posOffset>
                  </wp:positionH>
                  <wp:positionV relativeFrom="paragraph">
                    <wp:posOffset>97535</wp:posOffset>
                  </wp:positionV>
                  <wp:extent cx="1061085" cy="767715"/>
                  <wp:effectExtent l="0" t="0" r="5715" b="0"/>
                  <wp:wrapTopAndBottom/>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1085" cy="767715"/>
                          </a:xfrm>
                          <a:prstGeom prst="rect">
                            <a:avLst/>
                          </a:prstGeom>
                        </pic:spPr>
                      </pic:pic>
                    </a:graphicData>
                  </a:graphic>
                  <wp14:sizeRelH relativeFrom="margin">
                    <wp14:pctWidth>0</wp14:pctWidth>
                  </wp14:sizeRelH>
                  <wp14:sizeRelV relativeFrom="margin">
                    <wp14:pctHeight>0</wp14:pctHeight>
                  </wp14:sizeRelV>
                </wp:anchor>
              </w:drawing>
            </w:r>
          </w:p>
        </w:tc>
        <w:tc>
          <w:tcPr>
            <w:tcW w:w="3005" w:type="dxa"/>
          </w:tcPr>
          <w:p w14:paraId="54611D57" w14:textId="40FD7942" w:rsidR="00EB763D" w:rsidRDefault="009F01BE" w:rsidP="00C671C7">
            <w:pPr>
              <w:rPr>
                <w:b/>
                <w:bCs/>
                <w:u w:val="single"/>
              </w:rPr>
            </w:pPr>
            <w:r>
              <w:rPr>
                <w:b/>
                <w:bCs/>
                <w:noProof/>
                <w:u w:val="single"/>
              </w:rPr>
              <w:drawing>
                <wp:anchor distT="0" distB="0" distL="114300" distR="114300" simplePos="0" relativeHeight="251658248" behindDoc="0" locked="0" layoutInCell="1" allowOverlap="1" wp14:anchorId="5721B5BD" wp14:editId="2FFE32A5">
                  <wp:simplePos x="0" y="0"/>
                  <wp:positionH relativeFrom="column">
                    <wp:posOffset>462610</wp:posOffset>
                  </wp:positionH>
                  <wp:positionV relativeFrom="paragraph">
                    <wp:posOffset>95047</wp:posOffset>
                  </wp:positionV>
                  <wp:extent cx="792708" cy="792708"/>
                  <wp:effectExtent l="0" t="0" r="7620" b="7620"/>
                  <wp:wrapTopAndBottom/>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92708" cy="792708"/>
                          </a:xfrm>
                          <a:prstGeom prst="rect">
                            <a:avLst/>
                          </a:prstGeom>
                        </pic:spPr>
                      </pic:pic>
                    </a:graphicData>
                  </a:graphic>
                </wp:anchor>
              </w:drawing>
            </w:r>
          </w:p>
        </w:tc>
        <w:tc>
          <w:tcPr>
            <w:tcW w:w="3006" w:type="dxa"/>
          </w:tcPr>
          <w:p w14:paraId="2CAF724A" w14:textId="01901D81" w:rsidR="00EB763D" w:rsidRDefault="009F01BE" w:rsidP="00C671C7">
            <w:pPr>
              <w:rPr>
                <w:b/>
                <w:bCs/>
                <w:u w:val="single"/>
              </w:rPr>
            </w:pPr>
            <w:r>
              <w:rPr>
                <w:b/>
                <w:bCs/>
                <w:noProof/>
                <w:u w:val="single"/>
              </w:rPr>
              <w:drawing>
                <wp:anchor distT="0" distB="0" distL="114300" distR="114300" simplePos="0" relativeHeight="251658249" behindDoc="0" locked="0" layoutInCell="1" allowOverlap="1" wp14:anchorId="10C891E7" wp14:editId="45E9BB02">
                  <wp:simplePos x="0" y="0"/>
                  <wp:positionH relativeFrom="column">
                    <wp:posOffset>420142</wp:posOffset>
                  </wp:positionH>
                  <wp:positionV relativeFrom="paragraph">
                    <wp:posOffset>51207</wp:posOffset>
                  </wp:positionV>
                  <wp:extent cx="742976" cy="856077"/>
                  <wp:effectExtent l="0" t="0" r="0" b="1270"/>
                  <wp:wrapTopAndBottom/>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42976" cy="856077"/>
                          </a:xfrm>
                          <a:prstGeom prst="rect">
                            <a:avLst/>
                          </a:prstGeom>
                        </pic:spPr>
                      </pic:pic>
                    </a:graphicData>
                  </a:graphic>
                </wp:anchor>
              </w:drawing>
            </w:r>
          </w:p>
        </w:tc>
      </w:tr>
      <w:tr w:rsidR="009F01BE" w14:paraId="1A52EA0F" w14:textId="77777777" w:rsidTr="00367305">
        <w:tc>
          <w:tcPr>
            <w:tcW w:w="3005" w:type="dxa"/>
          </w:tcPr>
          <w:p w14:paraId="5F35DF64" w14:textId="2D0B030B" w:rsidR="000F27B3" w:rsidRPr="0070343B" w:rsidRDefault="0058305B" w:rsidP="00C671C7">
            <w:r>
              <w:t>Introducing an</w:t>
            </w:r>
            <w:r w:rsidR="00860D22" w:rsidRPr="0070343B">
              <w:t xml:space="preserve"> area in the reserve that recognises </w:t>
            </w:r>
            <w:r w:rsidR="00026471">
              <w:t xml:space="preserve">the man, </w:t>
            </w:r>
            <w:r w:rsidR="00860D22" w:rsidRPr="0070343B">
              <w:t>VR Michael</w:t>
            </w:r>
            <w:r w:rsidR="0041277E" w:rsidRPr="0070343B">
              <w:t>, possibly an information board with histor</w:t>
            </w:r>
            <w:r w:rsidR="00603A33" w:rsidRPr="0070343B">
              <w:t>ic</w:t>
            </w:r>
            <w:r w:rsidR="005916BC">
              <w:t>al</w:t>
            </w:r>
            <w:r w:rsidR="00603A33" w:rsidRPr="0070343B">
              <w:t xml:space="preserve"> </w:t>
            </w:r>
            <w:r w:rsidR="0041277E" w:rsidRPr="0070343B">
              <w:t>details.</w:t>
            </w:r>
          </w:p>
          <w:p w14:paraId="0260E491" w14:textId="77777777" w:rsidR="0041277E" w:rsidRPr="002E6F58" w:rsidRDefault="0041277E" w:rsidP="00C671C7">
            <w:pPr>
              <w:rPr>
                <w:color w:val="4472C4" w:themeColor="accent1"/>
              </w:rPr>
            </w:pPr>
          </w:p>
          <w:p w14:paraId="280BDC40" w14:textId="77777777" w:rsidR="0041277E" w:rsidRPr="002E6F58" w:rsidRDefault="0041277E" w:rsidP="00C671C7">
            <w:pPr>
              <w:rPr>
                <w:i/>
                <w:iCs/>
                <w:color w:val="4472C4" w:themeColor="accent1"/>
              </w:rPr>
            </w:pPr>
            <w:r w:rsidRPr="002E6F58">
              <w:rPr>
                <w:i/>
                <w:iCs/>
                <w:color w:val="4472C4" w:themeColor="accent1"/>
              </w:rPr>
              <w:t xml:space="preserve">“I would like to commemorate VR Michael the man, other </w:t>
            </w:r>
            <w:proofErr w:type="spellStart"/>
            <w:r w:rsidRPr="002E6F58">
              <w:rPr>
                <w:i/>
                <w:iCs/>
                <w:color w:val="4472C4" w:themeColor="accent1"/>
              </w:rPr>
              <w:t>that</w:t>
            </w:r>
            <w:proofErr w:type="spellEnd"/>
            <w:r w:rsidRPr="002E6F58">
              <w:rPr>
                <w:i/>
                <w:iCs/>
                <w:color w:val="4472C4" w:themeColor="accent1"/>
              </w:rPr>
              <w:t xml:space="preserve"> just having his name attached to the </w:t>
            </w:r>
            <w:r w:rsidR="00B56112" w:rsidRPr="002E6F58">
              <w:rPr>
                <w:i/>
                <w:iCs/>
                <w:color w:val="4472C4" w:themeColor="accent1"/>
              </w:rPr>
              <w:t>park. Some information boards or something like that to show all the ways that VR Michael helped the community”</w:t>
            </w:r>
          </w:p>
          <w:p w14:paraId="7A09B5DE" w14:textId="77777777" w:rsidR="00B56112" w:rsidRPr="002E6F58" w:rsidRDefault="00B56112" w:rsidP="00C671C7">
            <w:pPr>
              <w:rPr>
                <w:i/>
                <w:iCs/>
                <w:color w:val="4472C4" w:themeColor="accent1"/>
              </w:rPr>
            </w:pPr>
          </w:p>
          <w:p w14:paraId="4E74B59B" w14:textId="4B9A2A27" w:rsidR="0048696D" w:rsidRPr="002E6F58" w:rsidRDefault="00B77CE1" w:rsidP="00C671C7">
            <w:pPr>
              <w:rPr>
                <w:color w:val="4472C4" w:themeColor="accent1"/>
              </w:rPr>
            </w:pPr>
            <w:r w:rsidRPr="002E6F58">
              <w:rPr>
                <w:i/>
                <w:iCs/>
                <w:color w:val="4472C4" w:themeColor="accent1"/>
              </w:rPr>
              <w:t>“</w:t>
            </w:r>
            <w:r w:rsidR="0048696D" w:rsidRPr="002E6F58">
              <w:rPr>
                <w:i/>
                <w:iCs/>
                <w:color w:val="4472C4" w:themeColor="accent1"/>
              </w:rPr>
              <w:t xml:space="preserve">I would also like to see some historical </w:t>
            </w:r>
            <w:r w:rsidR="00406D66" w:rsidRPr="002E6F58">
              <w:rPr>
                <w:i/>
                <w:iCs/>
                <w:color w:val="4472C4" w:themeColor="accent1"/>
              </w:rPr>
              <w:t>information about</w:t>
            </w:r>
            <w:r w:rsidR="0048696D" w:rsidRPr="002E6F58">
              <w:rPr>
                <w:i/>
                <w:iCs/>
                <w:color w:val="4472C4" w:themeColor="accent1"/>
              </w:rPr>
              <w:t xml:space="preserve"> the park/</w:t>
            </w:r>
            <w:r w:rsidR="007562EC" w:rsidRPr="002E6F58">
              <w:rPr>
                <w:i/>
                <w:iCs/>
                <w:color w:val="4472C4" w:themeColor="accent1"/>
              </w:rPr>
              <w:t>neighbouring</w:t>
            </w:r>
            <w:r w:rsidR="0048696D" w:rsidRPr="002E6F58">
              <w:rPr>
                <w:i/>
                <w:iCs/>
                <w:color w:val="4472C4" w:themeColor="accent1"/>
              </w:rPr>
              <w:t xml:space="preserve"> area such as</w:t>
            </w:r>
            <w:r w:rsidR="000B32F4" w:rsidRPr="002E6F58">
              <w:rPr>
                <w:i/>
                <w:iCs/>
                <w:color w:val="4472C4" w:themeColor="accent1"/>
              </w:rPr>
              <w:t>, I believe it was and old quarry</w:t>
            </w:r>
            <w:r w:rsidR="00EB763D" w:rsidRPr="002E6F58">
              <w:rPr>
                <w:i/>
                <w:iCs/>
                <w:color w:val="4472C4" w:themeColor="accent1"/>
              </w:rPr>
              <w:t xml:space="preserve"> site”</w:t>
            </w:r>
            <w:r w:rsidR="0048696D" w:rsidRPr="002E6F58">
              <w:rPr>
                <w:color w:val="4472C4" w:themeColor="accent1"/>
              </w:rPr>
              <w:t xml:space="preserve"> </w:t>
            </w:r>
          </w:p>
        </w:tc>
        <w:tc>
          <w:tcPr>
            <w:tcW w:w="3005" w:type="dxa"/>
          </w:tcPr>
          <w:p w14:paraId="147292FE" w14:textId="323D9852" w:rsidR="000F27B3" w:rsidRDefault="00F40A39" w:rsidP="00C671C7">
            <w:r>
              <w:t>Activating the area by holding</w:t>
            </w:r>
            <w:r w:rsidR="00D726DC">
              <w:t xml:space="preserve"> events at the reserve, including </w:t>
            </w:r>
            <w:r w:rsidR="00DE0408">
              <w:t xml:space="preserve">regular markets, multicultural events, Christmas Carols and structured events </w:t>
            </w:r>
            <w:r w:rsidR="00DC2D3A">
              <w:t>during school holidays.</w:t>
            </w:r>
          </w:p>
          <w:p w14:paraId="6E67DA64" w14:textId="71CA5EA5" w:rsidR="00DC2D3A" w:rsidRPr="00D726DC" w:rsidRDefault="00DC2D3A" w:rsidP="00C671C7"/>
        </w:tc>
        <w:tc>
          <w:tcPr>
            <w:tcW w:w="3006" w:type="dxa"/>
          </w:tcPr>
          <w:p w14:paraId="21321B6D" w14:textId="036F5B58" w:rsidR="000F27B3" w:rsidRDefault="00F40A39" w:rsidP="00C671C7">
            <w:pPr>
              <w:rPr>
                <w:b/>
                <w:bCs/>
                <w:u w:val="single"/>
              </w:rPr>
            </w:pPr>
            <w:r>
              <w:t>I</w:t>
            </w:r>
            <w:r w:rsidR="00406D66" w:rsidRPr="00406D66">
              <w:t>ncorporating a community herb garden and sensory garden to the reserve</w:t>
            </w:r>
            <w:r w:rsidR="00406D66">
              <w:rPr>
                <w:b/>
                <w:bCs/>
                <w:u w:val="single"/>
              </w:rPr>
              <w:t>.</w:t>
            </w:r>
          </w:p>
        </w:tc>
      </w:tr>
    </w:tbl>
    <w:p w14:paraId="2B643DDB" w14:textId="77777777" w:rsidR="00824391" w:rsidRDefault="00824391" w:rsidP="00C671C7">
      <w:pPr>
        <w:rPr>
          <w:b/>
          <w:bCs/>
          <w:u w:val="single"/>
        </w:rPr>
      </w:pPr>
    </w:p>
    <w:p w14:paraId="7A5E84D4" w14:textId="438CFE18" w:rsidR="00171D35" w:rsidRPr="008A2E16" w:rsidRDefault="00171D35" w:rsidP="00171D35">
      <w:pPr>
        <w:rPr>
          <w:rStyle w:val="IntenseEmphasis"/>
          <w:i w:val="0"/>
          <w:iCs w:val="0"/>
          <w:color w:val="auto"/>
        </w:rPr>
      </w:pPr>
      <w:r w:rsidRPr="008A2E16">
        <w:rPr>
          <w:rStyle w:val="IntenseEmphasis"/>
          <w:i w:val="0"/>
          <w:iCs w:val="0"/>
          <w:color w:val="auto"/>
        </w:rPr>
        <w:t xml:space="preserve">Other opportunities identified </w:t>
      </w:r>
      <w:r w:rsidR="00F40A39">
        <w:rPr>
          <w:rStyle w:val="IntenseEmphasis"/>
          <w:i w:val="0"/>
          <w:iCs w:val="0"/>
          <w:color w:val="auto"/>
        </w:rPr>
        <w:t>through the consultation included:</w:t>
      </w:r>
    </w:p>
    <w:p w14:paraId="171AACC8" w14:textId="77777777" w:rsidR="00171D35" w:rsidRPr="008A2E16" w:rsidRDefault="00171D35" w:rsidP="00171D35">
      <w:pPr>
        <w:pStyle w:val="ListParagraph"/>
        <w:numPr>
          <w:ilvl w:val="0"/>
          <w:numId w:val="22"/>
        </w:numPr>
        <w:spacing w:before="0" w:after="0"/>
        <w:ind w:left="714" w:hanging="357"/>
        <w:rPr>
          <w:bCs/>
          <w:color w:val="auto"/>
          <w:sz w:val="22"/>
          <w:szCs w:val="22"/>
        </w:rPr>
      </w:pPr>
      <w:r w:rsidRPr="008A2E16">
        <w:rPr>
          <w:bCs/>
          <w:color w:val="auto"/>
          <w:sz w:val="22"/>
          <w:szCs w:val="22"/>
        </w:rPr>
        <w:t>Areas to socialise and better facilities for families to meet and have fun</w:t>
      </w:r>
    </w:p>
    <w:p w14:paraId="7563408E" w14:textId="77777777" w:rsidR="00171D35" w:rsidRPr="008A2E16" w:rsidRDefault="00171D35" w:rsidP="00171D35">
      <w:pPr>
        <w:pStyle w:val="ListParagraph"/>
        <w:numPr>
          <w:ilvl w:val="0"/>
          <w:numId w:val="22"/>
        </w:numPr>
        <w:spacing w:before="0" w:after="0"/>
        <w:ind w:left="714" w:hanging="357"/>
        <w:rPr>
          <w:bCs/>
          <w:color w:val="auto"/>
          <w:sz w:val="22"/>
          <w:szCs w:val="22"/>
        </w:rPr>
      </w:pPr>
      <w:r w:rsidRPr="008A2E16">
        <w:rPr>
          <w:bCs/>
          <w:color w:val="auto"/>
          <w:sz w:val="22"/>
          <w:szCs w:val="22"/>
        </w:rPr>
        <w:t>More rubbish bins</w:t>
      </w:r>
    </w:p>
    <w:p w14:paraId="7BB087DC" w14:textId="77777777" w:rsidR="00171D35" w:rsidRPr="008A2E16" w:rsidRDefault="00171D35" w:rsidP="00171D35">
      <w:pPr>
        <w:pStyle w:val="ListParagraph"/>
        <w:numPr>
          <w:ilvl w:val="0"/>
          <w:numId w:val="22"/>
        </w:numPr>
        <w:spacing w:before="0" w:after="0"/>
        <w:ind w:left="714" w:hanging="357"/>
        <w:rPr>
          <w:bCs/>
          <w:color w:val="auto"/>
          <w:sz w:val="22"/>
          <w:szCs w:val="22"/>
        </w:rPr>
      </w:pPr>
      <w:r w:rsidRPr="008A2E16">
        <w:rPr>
          <w:bCs/>
          <w:color w:val="auto"/>
          <w:sz w:val="22"/>
          <w:szCs w:val="22"/>
        </w:rPr>
        <w:t>More visible wayfinding signage from High Street</w:t>
      </w:r>
    </w:p>
    <w:p w14:paraId="3E5901ED" w14:textId="77777777" w:rsidR="00171D35" w:rsidRPr="008A2E16" w:rsidRDefault="00171D35" w:rsidP="00171D35">
      <w:pPr>
        <w:pStyle w:val="ListParagraph"/>
        <w:numPr>
          <w:ilvl w:val="0"/>
          <w:numId w:val="22"/>
        </w:numPr>
        <w:spacing w:before="0" w:after="0"/>
        <w:ind w:left="714" w:hanging="357"/>
        <w:rPr>
          <w:rStyle w:val="IntenseEmphasis"/>
          <w:bCs/>
          <w:i w:val="0"/>
          <w:iCs w:val="0"/>
          <w:color w:val="auto"/>
          <w:sz w:val="22"/>
          <w:szCs w:val="22"/>
        </w:rPr>
      </w:pPr>
      <w:r w:rsidRPr="008A2E16">
        <w:rPr>
          <w:rStyle w:val="IntenseEmphasis"/>
          <w:bCs/>
          <w:i w:val="0"/>
          <w:iCs w:val="0"/>
          <w:color w:val="auto"/>
          <w:sz w:val="22"/>
          <w:szCs w:val="22"/>
        </w:rPr>
        <w:t>Mini outside gym, soccer goals</w:t>
      </w:r>
    </w:p>
    <w:p w14:paraId="77ABB670" w14:textId="77777777" w:rsidR="00171D35" w:rsidRPr="008A2E16" w:rsidRDefault="00171D35" w:rsidP="00171D35">
      <w:pPr>
        <w:pStyle w:val="ListParagraph"/>
        <w:numPr>
          <w:ilvl w:val="0"/>
          <w:numId w:val="22"/>
        </w:numPr>
        <w:spacing w:before="0" w:after="0"/>
        <w:ind w:left="714" w:hanging="357"/>
        <w:rPr>
          <w:rStyle w:val="IntenseEmphasis"/>
          <w:bCs/>
          <w:i w:val="0"/>
          <w:iCs w:val="0"/>
          <w:color w:val="auto"/>
          <w:sz w:val="22"/>
          <w:szCs w:val="22"/>
        </w:rPr>
      </w:pPr>
      <w:r w:rsidRPr="008A2E16">
        <w:rPr>
          <w:rStyle w:val="IntenseEmphasis"/>
          <w:bCs/>
          <w:i w:val="0"/>
          <w:iCs w:val="0"/>
          <w:color w:val="auto"/>
          <w:sz w:val="22"/>
          <w:szCs w:val="22"/>
        </w:rPr>
        <w:t>More facilities for older children</w:t>
      </w:r>
    </w:p>
    <w:p w14:paraId="1182E29F" w14:textId="77777777" w:rsidR="00171D35" w:rsidRPr="008A2E16" w:rsidRDefault="00171D35" w:rsidP="00171D35">
      <w:pPr>
        <w:pStyle w:val="ListParagraph"/>
        <w:numPr>
          <w:ilvl w:val="0"/>
          <w:numId w:val="22"/>
        </w:numPr>
        <w:spacing w:before="0" w:after="0"/>
        <w:ind w:left="714" w:hanging="357"/>
        <w:rPr>
          <w:rStyle w:val="IntenseEmphasis"/>
          <w:bCs/>
          <w:i w:val="0"/>
          <w:iCs w:val="0"/>
          <w:color w:val="auto"/>
          <w:sz w:val="22"/>
          <w:szCs w:val="22"/>
        </w:rPr>
      </w:pPr>
      <w:r w:rsidRPr="008A2E16">
        <w:rPr>
          <w:rStyle w:val="IntenseEmphasis"/>
          <w:bCs/>
          <w:i w:val="0"/>
          <w:iCs w:val="0"/>
          <w:color w:val="auto"/>
          <w:sz w:val="22"/>
          <w:szCs w:val="22"/>
        </w:rPr>
        <w:t>More parking and disabled parking</w:t>
      </w:r>
    </w:p>
    <w:p w14:paraId="653CB205" w14:textId="77777777" w:rsidR="00171D35" w:rsidRPr="008A2E16" w:rsidRDefault="00171D35" w:rsidP="00171D35">
      <w:pPr>
        <w:pStyle w:val="ListParagraph"/>
        <w:numPr>
          <w:ilvl w:val="0"/>
          <w:numId w:val="22"/>
        </w:numPr>
        <w:spacing w:before="0" w:after="0" w:line="259" w:lineRule="auto"/>
        <w:ind w:left="714" w:hanging="357"/>
        <w:rPr>
          <w:b/>
          <w:bCs/>
          <w:color w:val="auto"/>
          <w:sz w:val="22"/>
          <w:szCs w:val="22"/>
        </w:rPr>
      </w:pPr>
      <w:r w:rsidRPr="008A2E16">
        <w:rPr>
          <w:bCs/>
          <w:color w:val="auto"/>
          <w:sz w:val="22"/>
          <w:szCs w:val="22"/>
        </w:rPr>
        <w:lastRenderedPageBreak/>
        <w:t>More shade trees</w:t>
      </w:r>
    </w:p>
    <w:p w14:paraId="648655DC" w14:textId="77777777" w:rsidR="00171D35" w:rsidRPr="008A2E16" w:rsidRDefault="00171D35" w:rsidP="00171D35">
      <w:pPr>
        <w:pStyle w:val="ListParagraph"/>
        <w:numPr>
          <w:ilvl w:val="0"/>
          <w:numId w:val="22"/>
        </w:numPr>
        <w:spacing w:before="0" w:after="0" w:line="259" w:lineRule="auto"/>
        <w:ind w:left="714" w:hanging="357"/>
        <w:rPr>
          <w:b/>
          <w:bCs/>
          <w:color w:val="auto"/>
          <w:sz w:val="22"/>
          <w:szCs w:val="22"/>
        </w:rPr>
      </w:pPr>
      <w:r w:rsidRPr="008A2E16">
        <w:rPr>
          <w:bCs/>
          <w:color w:val="auto"/>
          <w:sz w:val="22"/>
          <w:szCs w:val="22"/>
        </w:rPr>
        <w:t>Fence off the playground</w:t>
      </w:r>
    </w:p>
    <w:p w14:paraId="1098D648" w14:textId="77777777" w:rsidR="00171D35" w:rsidRPr="008A2E16" w:rsidRDefault="00171D35" w:rsidP="00171D35">
      <w:pPr>
        <w:pStyle w:val="ListParagraph"/>
        <w:numPr>
          <w:ilvl w:val="0"/>
          <w:numId w:val="22"/>
        </w:numPr>
        <w:spacing w:before="0" w:after="0"/>
        <w:ind w:left="714" w:hanging="357"/>
        <w:rPr>
          <w:rStyle w:val="IntenseEmphasis"/>
          <w:bCs/>
          <w:i w:val="0"/>
          <w:iCs w:val="0"/>
          <w:color w:val="auto"/>
          <w:sz w:val="22"/>
          <w:szCs w:val="22"/>
        </w:rPr>
      </w:pPr>
      <w:r w:rsidRPr="008A2E16">
        <w:rPr>
          <w:rStyle w:val="IntenseEmphasis"/>
          <w:bCs/>
          <w:i w:val="0"/>
          <w:iCs w:val="0"/>
          <w:color w:val="auto"/>
          <w:sz w:val="22"/>
          <w:szCs w:val="22"/>
        </w:rPr>
        <w:t>Feature landscaping</w:t>
      </w:r>
    </w:p>
    <w:p w14:paraId="52613736" w14:textId="77777777" w:rsidR="00171D35" w:rsidRPr="008A2E16" w:rsidRDefault="00171D35" w:rsidP="00171D35">
      <w:pPr>
        <w:pStyle w:val="ListParagraph"/>
        <w:numPr>
          <w:ilvl w:val="0"/>
          <w:numId w:val="22"/>
        </w:numPr>
        <w:spacing w:before="0" w:after="0"/>
        <w:ind w:left="714" w:hanging="357"/>
        <w:rPr>
          <w:bCs/>
          <w:color w:val="auto"/>
          <w:sz w:val="22"/>
          <w:szCs w:val="22"/>
        </w:rPr>
      </w:pPr>
      <w:r w:rsidRPr="008A2E16">
        <w:rPr>
          <w:rFonts w:cstheme="minorHAnsi"/>
          <w:color w:val="auto"/>
          <w:sz w:val="22"/>
          <w:szCs w:val="22"/>
        </w:rPr>
        <w:t xml:space="preserve">Special events or programs such as weekend fun activities, multicultural events, community cycling events and food trucks and crafts markets </w:t>
      </w:r>
    </w:p>
    <w:p w14:paraId="768FEF27" w14:textId="77777777" w:rsidR="00171D35" w:rsidRPr="008A2E16" w:rsidRDefault="00171D35" w:rsidP="00171D35">
      <w:pPr>
        <w:pStyle w:val="ListParagraph"/>
        <w:numPr>
          <w:ilvl w:val="0"/>
          <w:numId w:val="22"/>
        </w:numPr>
        <w:spacing w:before="0" w:after="0"/>
        <w:ind w:left="714" w:hanging="357"/>
        <w:rPr>
          <w:rStyle w:val="IntenseEmphasis"/>
          <w:bCs/>
          <w:i w:val="0"/>
          <w:iCs w:val="0"/>
          <w:color w:val="auto"/>
          <w:sz w:val="22"/>
          <w:szCs w:val="22"/>
        </w:rPr>
      </w:pPr>
      <w:r w:rsidRPr="008A2E16">
        <w:rPr>
          <w:rStyle w:val="IntenseEmphasis"/>
          <w:bCs/>
          <w:i w:val="0"/>
          <w:iCs w:val="0"/>
          <w:color w:val="auto"/>
          <w:sz w:val="22"/>
          <w:szCs w:val="22"/>
        </w:rPr>
        <w:t>More play equipment like zip lines, water play, sensory play and skate ramp</w:t>
      </w:r>
    </w:p>
    <w:p w14:paraId="0AD69186" w14:textId="00319839" w:rsidR="00171D35" w:rsidRPr="008A2E16" w:rsidRDefault="00171D35" w:rsidP="00171D35">
      <w:pPr>
        <w:pStyle w:val="ListParagraph"/>
        <w:numPr>
          <w:ilvl w:val="0"/>
          <w:numId w:val="22"/>
        </w:numPr>
        <w:spacing w:before="0" w:line="259" w:lineRule="auto"/>
        <w:rPr>
          <w:rStyle w:val="IntenseEmphasis"/>
          <w:b/>
          <w:bCs/>
          <w:i w:val="0"/>
          <w:iCs w:val="0"/>
          <w:color w:val="auto"/>
          <w:sz w:val="22"/>
          <w:szCs w:val="22"/>
        </w:rPr>
      </w:pPr>
      <w:r w:rsidRPr="008A2E16">
        <w:rPr>
          <w:bCs/>
          <w:color w:val="auto"/>
          <w:sz w:val="22"/>
          <w:szCs w:val="22"/>
        </w:rPr>
        <w:t>Better maintenance of the central lawn and paths as they are prone to flooding</w:t>
      </w:r>
      <w:r w:rsidR="001819AF">
        <w:rPr>
          <w:bCs/>
          <w:color w:val="auto"/>
          <w:sz w:val="22"/>
          <w:szCs w:val="22"/>
        </w:rPr>
        <w:t>.</w:t>
      </w:r>
    </w:p>
    <w:p w14:paraId="649979F3" w14:textId="12FCBA0F" w:rsidR="00171D35" w:rsidRPr="008A2E16" w:rsidRDefault="00171D35" w:rsidP="00171D35">
      <w:r w:rsidRPr="008A2E16">
        <w:rPr>
          <w:rStyle w:val="IntenseEmphasis"/>
          <w:i w:val="0"/>
          <w:iCs w:val="0"/>
          <w:color w:val="auto"/>
        </w:rPr>
        <w:t xml:space="preserve"> </w:t>
      </w:r>
      <w:r w:rsidR="00567307">
        <w:rPr>
          <w:rStyle w:val="IntenseEmphasis"/>
          <w:i w:val="0"/>
          <w:iCs w:val="0"/>
          <w:color w:val="auto"/>
        </w:rPr>
        <w:t xml:space="preserve">Participants also took the opportunity to </w:t>
      </w:r>
      <w:r w:rsidR="0072623D">
        <w:rPr>
          <w:rStyle w:val="IntenseEmphasis"/>
          <w:i w:val="0"/>
          <w:iCs w:val="0"/>
          <w:color w:val="auto"/>
        </w:rPr>
        <w:t>highlight concerns with the reserve, including:</w:t>
      </w:r>
      <w:r w:rsidRPr="008A2E16">
        <w:rPr>
          <w:rStyle w:val="IntenseEmphasis"/>
          <w:i w:val="0"/>
          <w:iCs w:val="0"/>
          <w:color w:val="auto"/>
        </w:rPr>
        <w:t xml:space="preserve"> </w:t>
      </w:r>
    </w:p>
    <w:p w14:paraId="6EE848EC" w14:textId="77777777" w:rsidR="00171D35" w:rsidRPr="008A2E16" w:rsidRDefault="00171D35" w:rsidP="00171D35">
      <w:pPr>
        <w:pStyle w:val="ListParagraph"/>
        <w:numPr>
          <w:ilvl w:val="0"/>
          <w:numId w:val="22"/>
        </w:numPr>
        <w:spacing w:before="120" w:after="120"/>
        <w:rPr>
          <w:bCs/>
          <w:color w:val="auto"/>
          <w:sz w:val="22"/>
          <w:szCs w:val="22"/>
        </w:rPr>
      </w:pPr>
      <w:r w:rsidRPr="008A2E16">
        <w:rPr>
          <w:bCs/>
          <w:color w:val="auto"/>
          <w:sz w:val="22"/>
          <w:szCs w:val="22"/>
        </w:rPr>
        <w:t xml:space="preserve">Flooding occurs during winter </w:t>
      </w:r>
    </w:p>
    <w:p w14:paraId="60428A48" w14:textId="77777777" w:rsidR="00171D35" w:rsidRPr="008A2E16" w:rsidRDefault="00171D35" w:rsidP="00171D35">
      <w:pPr>
        <w:pStyle w:val="ListParagraph"/>
        <w:numPr>
          <w:ilvl w:val="0"/>
          <w:numId w:val="22"/>
        </w:numPr>
        <w:spacing w:before="120" w:after="120"/>
        <w:rPr>
          <w:bCs/>
          <w:color w:val="auto"/>
          <w:sz w:val="22"/>
          <w:szCs w:val="22"/>
        </w:rPr>
      </w:pPr>
      <w:r w:rsidRPr="008A2E16">
        <w:rPr>
          <w:bCs/>
          <w:color w:val="auto"/>
          <w:sz w:val="22"/>
          <w:szCs w:val="22"/>
        </w:rPr>
        <w:t>Dumped rubbish</w:t>
      </w:r>
    </w:p>
    <w:p w14:paraId="73BFD26E" w14:textId="77777777" w:rsidR="00171D35" w:rsidRPr="008A2E16" w:rsidRDefault="00171D35" w:rsidP="00171D35">
      <w:pPr>
        <w:pStyle w:val="ListParagraph"/>
        <w:numPr>
          <w:ilvl w:val="0"/>
          <w:numId w:val="22"/>
        </w:numPr>
        <w:spacing w:before="120" w:after="120"/>
        <w:rPr>
          <w:b/>
          <w:bCs/>
          <w:color w:val="auto"/>
          <w:sz w:val="22"/>
          <w:szCs w:val="22"/>
        </w:rPr>
      </w:pPr>
      <w:r w:rsidRPr="008A2E16">
        <w:rPr>
          <w:bCs/>
          <w:color w:val="auto"/>
          <w:sz w:val="22"/>
          <w:szCs w:val="22"/>
        </w:rPr>
        <w:t>Poor access path to the toilet block</w:t>
      </w:r>
    </w:p>
    <w:p w14:paraId="20F8C3D8" w14:textId="77777777" w:rsidR="00171D35" w:rsidRPr="008A2E16" w:rsidRDefault="00171D35" w:rsidP="00171D35">
      <w:pPr>
        <w:pStyle w:val="ListParagraph"/>
        <w:numPr>
          <w:ilvl w:val="0"/>
          <w:numId w:val="22"/>
        </w:numPr>
        <w:spacing w:before="120" w:after="120"/>
        <w:rPr>
          <w:bCs/>
          <w:color w:val="auto"/>
          <w:sz w:val="22"/>
          <w:szCs w:val="22"/>
        </w:rPr>
      </w:pPr>
      <w:r w:rsidRPr="008A2E16">
        <w:rPr>
          <w:bCs/>
          <w:color w:val="auto"/>
          <w:sz w:val="22"/>
          <w:szCs w:val="22"/>
        </w:rPr>
        <w:t>Poor lighting in the car park</w:t>
      </w:r>
    </w:p>
    <w:p w14:paraId="1DD77BD8" w14:textId="14F6E47C" w:rsidR="00F6586C" w:rsidRPr="00714E5F" w:rsidRDefault="00171D35" w:rsidP="00C90375">
      <w:pPr>
        <w:pStyle w:val="ListParagraph"/>
        <w:numPr>
          <w:ilvl w:val="0"/>
          <w:numId w:val="22"/>
        </w:numPr>
        <w:spacing w:before="120" w:after="120"/>
        <w:rPr>
          <w:bCs/>
          <w:color w:val="auto"/>
          <w:sz w:val="22"/>
          <w:szCs w:val="22"/>
        </w:rPr>
      </w:pPr>
      <w:r w:rsidRPr="008A2E16">
        <w:rPr>
          <w:bCs/>
          <w:color w:val="auto"/>
          <w:sz w:val="22"/>
          <w:szCs w:val="22"/>
        </w:rPr>
        <w:t>Poor access path from the off-site car park to the Bocce Social Club</w:t>
      </w:r>
    </w:p>
    <w:bookmarkEnd w:id="2"/>
    <w:p w14:paraId="4C82400A" w14:textId="130E1C42" w:rsidR="00082F0F" w:rsidRPr="00BA540E" w:rsidRDefault="003D32B5" w:rsidP="00BA540E">
      <w:pPr>
        <w:pStyle w:val="Heading1"/>
        <w:rPr>
          <w:rFonts w:asciiTheme="minorHAnsi" w:hAnsiTheme="minorHAnsi" w:cstheme="minorBidi"/>
          <w:color w:val="00B0F0"/>
          <w:sz w:val="32"/>
        </w:rPr>
      </w:pPr>
      <w:r w:rsidRPr="002D6D64">
        <w:rPr>
          <w:rFonts w:asciiTheme="minorHAnsi" w:hAnsiTheme="minorHAnsi" w:cstheme="minorBidi"/>
          <w:color w:val="0070C0"/>
          <w:sz w:val="32"/>
        </w:rPr>
        <w:t>Next steps</w:t>
      </w:r>
      <w:bookmarkEnd w:id="3"/>
      <w:bookmarkEnd w:id="4"/>
      <w:bookmarkEnd w:id="5"/>
      <w:r w:rsidR="00BA540E">
        <w:rPr>
          <w:rFonts w:asciiTheme="minorHAnsi" w:hAnsiTheme="minorHAnsi" w:cstheme="minorBidi"/>
          <w:color w:val="00B0F0"/>
          <w:sz w:val="32"/>
        </w:rPr>
        <w:br/>
      </w:r>
      <w:r w:rsidR="009C6FF5" w:rsidRPr="00BA540E">
        <w:rPr>
          <w:rFonts w:asciiTheme="minorHAnsi" w:eastAsiaTheme="minorHAnsi" w:hAnsiTheme="minorHAnsi" w:cstheme="minorBidi"/>
          <w:color w:val="auto"/>
          <w:sz w:val="22"/>
          <w:szCs w:val="22"/>
        </w:rPr>
        <w:t xml:space="preserve">Thank you to everyone that completed the survey, dropped a pin and </w:t>
      </w:r>
      <w:r w:rsidR="00082F0F" w:rsidRPr="00BA540E">
        <w:rPr>
          <w:rFonts w:asciiTheme="minorHAnsi" w:eastAsiaTheme="minorHAnsi" w:hAnsiTheme="minorHAnsi" w:cstheme="minorBidi"/>
          <w:color w:val="auto"/>
          <w:sz w:val="22"/>
          <w:szCs w:val="22"/>
        </w:rPr>
        <w:t>participated in the community engagement.</w:t>
      </w:r>
    </w:p>
    <w:p w14:paraId="26BECE40" w14:textId="3C071A2B" w:rsidR="001449AE" w:rsidRDefault="00B2164E" w:rsidP="001449AE">
      <w:r>
        <w:t>F</w:t>
      </w:r>
      <w:r w:rsidR="001449AE">
        <w:t xml:space="preserve">eedback gathered from the community is being used to develop the </w:t>
      </w:r>
      <w:r w:rsidR="00367305">
        <w:t>m</w:t>
      </w:r>
      <w:r w:rsidR="004058CD">
        <w:t xml:space="preserve">aster plan </w:t>
      </w:r>
      <w:r w:rsidR="001449AE">
        <w:t>design and will be incorporated into the decision-making process. While we are not able to accommodate everyone’s comments</w:t>
      </w:r>
      <w:r w:rsidR="00026542">
        <w:t xml:space="preserve">, the project team will provide solutions to the </w:t>
      </w:r>
      <w:r w:rsidR="00D421B7">
        <w:t xml:space="preserve">issues raised and balance them with the </w:t>
      </w:r>
      <w:r>
        <w:t>requirements of Council</w:t>
      </w:r>
      <w:r w:rsidR="00D421B7">
        <w:t>.</w:t>
      </w:r>
    </w:p>
    <w:p w14:paraId="03511D32" w14:textId="28D28261" w:rsidR="005532AD" w:rsidRDefault="009F51BC" w:rsidP="276C82E6">
      <w:pPr>
        <w:spacing w:after="180"/>
      </w:pPr>
      <w:r>
        <w:t xml:space="preserve">Council will endorse the draft master plan </w:t>
      </w:r>
      <w:r w:rsidR="00772158">
        <w:t xml:space="preserve">for phase two of community consultation, providing the community with an </w:t>
      </w:r>
      <w:r w:rsidR="4A964E17">
        <w:t xml:space="preserve">opportunity to </w:t>
      </w:r>
      <w:r w:rsidR="23C0CB42">
        <w:t xml:space="preserve">see how </w:t>
      </w:r>
      <w:r w:rsidR="18C9EE9B">
        <w:t>the</w:t>
      </w:r>
      <w:r w:rsidR="0072623D">
        <w:t>ir</w:t>
      </w:r>
      <w:r w:rsidR="18C9EE9B">
        <w:t xml:space="preserve"> feedback has helped shape the </w:t>
      </w:r>
      <w:r w:rsidR="215C7516">
        <w:t>m</w:t>
      </w:r>
      <w:r w:rsidR="18C9EE9B">
        <w:t>aster plan</w:t>
      </w:r>
      <w:r>
        <w:t xml:space="preserve"> and to provide any further feedback</w:t>
      </w:r>
      <w:r w:rsidR="18C9EE9B">
        <w:t xml:space="preserve">. </w:t>
      </w:r>
    </w:p>
    <w:sectPr w:rsidR="005532AD">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F0A33" w14:textId="77777777" w:rsidR="004718C1" w:rsidRDefault="004718C1" w:rsidP="00B84DEF">
      <w:pPr>
        <w:spacing w:after="0" w:line="240" w:lineRule="auto"/>
      </w:pPr>
      <w:r>
        <w:separator/>
      </w:r>
    </w:p>
  </w:endnote>
  <w:endnote w:type="continuationSeparator" w:id="0">
    <w:p w14:paraId="614783A0" w14:textId="77777777" w:rsidR="004718C1" w:rsidRDefault="004718C1" w:rsidP="00B84DEF">
      <w:pPr>
        <w:spacing w:after="0" w:line="240" w:lineRule="auto"/>
      </w:pPr>
      <w:r>
        <w:continuationSeparator/>
      </w:r>
    </w:p>
  </w:endnote>
  <w:endnote w:type="continuationNotice" w:id="1">
    <w:p w14:paraId="593CF1D7" w14:textId="77777777" w:rsidR="004718C1" w:rsidRDefault="004718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184250"/>
      <w:docPartObj>
        <w:docPartGallery w:val="Page Numbers (Bottom of Page)"/>
        <w:docPartUnique/>
      </w:docPartObj>
    </w:sdtPr>
    <w:sdtEndPr>
      <w:rPr>
        <w:noProof/>
      </w:rPr>
    </w:sdtEndPr>
    <w:sdtContent>
      <w:p w14:paraId="10A5F4EA" w14:textId="35053A1A" w:rsidR="00C52B52" w:rsidRDefault="00C52B52" w:rsidP="00C52B52">
        <w:pPr>
          <w:pStyle w:val="Footer"/>
          <w:pBdr>
            <w:top w:val="single" w:sz="4" w:space="1" w:color="auto"/>
          </w:pBdr>
          <w:jc w:val="center"/>
        </w:pPr>
        <w:r>
          <w:fldChar w:fldCharType="begin"/>
        </w:r>
        <w:r>
          <w:instrText xml:space="preserve"> PAGE   \* MERGEFORMAT </w:instrText>
        </w:r>
        <w:r>
          <w:fldChar w:fldCharType="separate"/>
        </w:r>
        <w:r>
          <w:rPr>
            <w:noProof/>
          </w:rPr>
          <w:t>2</w:t>
        </w:r>
        <w:r>
          <w:rPr>
            <w:noProof/>
          </w:rPr>
          <w:fldChar w:fldCharType="end"/>
        </w:r>
      </w:p>
    </w:sdtContent>
  </w:sdt>
  <w:p w14:paraId="5159EEB4" w14:textId="77777777" w:rsidR="00C52B52" w:rsidRDefault="00C52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978A8" w14:textId="77777777" w:rsidR="004718C1" w:rsidRDefault="004718C1" w:rsidP="00B84DEF">
      <w:pPr>
        <w:spacing w:after="0" w:line="240" w:lineRule="auto"/>
      </w:pPr>
      <w:r>
        <w:separator/>
      </w:r>
    </w:p>
  </w:footnote>
  <w:footnote w:type="continuationSeparator" w:id="0">
    <w:p w14:paraId="70C231BD" w14:textId="77777777" w:rsidR="004718C1" w:rsidRDefault="004718C1" w:rsidP="00B84DEF">
      <w:pPr>
        <w:spacing w:after="0" w:line="240" w:lineRule="auto"/>
      </w:pPr>
      <w:r>
        <w:continuationSeparator/>
      </w:r>
    </w:p>
  </w:footnote>
  <w:footnote w:type="continuationNotice" w:id="1">
    <w:p w14:paraId="10869885" w14:textId="77777777" w:rsidR="004718C1" w:rsidRDefault="004718C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479F"/>
    <w:multiLevelType w:val="multilevel"/>
    <w:tmpl w:val="C964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85C6A"/>
    <w:multiLevelType w:val="hybridMultilevel"/>
    <w:tmpl w:val="1B027E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9F1756"/>
    <w:multiLevelType w:val="hybridMultilevel"/>
    <w:tmpl w:val="DD1C0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10B65"/>
    <w:multiLevelType w:val="multilevel"/>
    <w:tmpl w:val="940E81EE"/>
    <w:lvl w:ilvl="0">
      <w:start w:val="1"/>
      <w:numFmt w:val="decimal"/>
      <w:pStyle w:val="Heading1Numbered"/>
      <w:lvlText w:val="%1."/>
      <w:lvlJc w:val="left"/>
      <w:pPr>
        <w:ind w:left="0" w:firstLine="0"/>
      </w:pPr>
      <w:rPr>
        <w:rFonts w:hint="default"/>
      </w:rPr>
    </w:lvl>
    <w:lvl w:ilvl="1">
      <w:start w:val="1"/>
      <w:numFmt w:val="decimal"/>
      <w:pStyle w:val="Heading2Numbered"/>
      <w:lvlText w:val="%1.%2."/>
      <w:lvlJc w:val="left"/>
      <w:pPr>
        <w:ind w:left="0" w:firstLine="0"/>
      </w:pPr>
      <w:rPr>
        <w:rFonts w:hint="default"/>
      </w:rPr>
    </w:lvl>
    <w:lvl w:ilvl="2">
      <w:start w:val="1"/>
      <w:numFmt w:val="decimal"/>
      <w:pStyle w:val="Heading3Numbered"/>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74A15AD"/>
    <w:multiLevelType w:val="hybridMultilevel"/>
    <w:tmpl w:val="68E80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843EAC"/>
    <w:multiLevelType w:val="hybridMultilevel"/>
    <w:tmpl w:val="5E3216E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4D03F9D"/>
    <w:multiLevelType w:val="hybridMultilevel"/>
    <w:tmpl w:val="F48A186E"/>
    <w:lvl w:ilvl="0" w:tplc="93049628">
      <w:start w:val="1"/>
      <w:numFmt w:val="decimal"/>
      <w:lvlText w:val="%1."/>
      <w:lvlJc w:val="left"/>
      <w:pPr>
        <w:ind w:left="720" w:hanging="360"/>
      </w:pPr>
    </w:lvl>
    <w:lvl w:ilvl="1" w:tplc="29249884">
      <w:start w:val="1"/>
      <w:numFmt w:val="lowerLetter"/>
      <w:lvlText w:val="%2."/>
      <w:lvlJc w:val="left"/>
      <w:pPr>
        <w:ind w:left="1440" w:hanging="360"/>
      </w:pPr>
    </w:lvl>
    <w:lvl w:ilvl="2" w:tplc="7E5AA996">
      <w:start w:val="1"/>
      <w:numFmt w:val="lowerRoman"/>
      <w:lvlText w:val="%3."/>
      <w:lvlJc w:val="right"/>
      <w:pPr>
        <w:ind w:left="2160" w:hanging="180"/>
      </w:pPr>
    </w:lvl>
    <w:lvl w:ilvl="3" w:tplc="8158A0E6">
      <w:start w:val="1"/>
      <w:numFmt w:val="decimal"/>
      <w:lvlText w:val="%4."/>
      <w:lvlJc w:val="left"/>
      <w:pPr>
        <w:ind w:left="2880" w:hanging="360"/>
      </w:pPr>
    </w:lvl>
    <w:lvl w:ilvl="4" w:tplc="46766B40">
      <w:start w:val="1"/>
      <w:numFmt w:val="lowerLetter"/>
      <w:lvlText w:val="%5."/>
      <w:lvlJc w:val="left"/>
      <w:pPr>
        <w:ind w:left="3600" w:hanging="360"/>
      </w:pPr>
    </w:lvl>
    <w:lvl w:ilvl="5" w:tplc="E5F6A812">
      <w:start w:val="1"/>
      <w:numFmt w:val="lowerRoman"/>
      <w:lvlText w:val="%6."/>
      <w:lvlJc w:val="right"/>
      <w:pPr>
        <w:ind w:left="4320" w:hanging="180"/>
      </w:pPr>
    </w:lvl>
    <w:lvl w:ilvl="6" w:tplc="5AB8ABE0">
      <w:start w:val="1"/>
      <w:numFmt w:val="decimal"/>
      <w:lvlText w:val="%7."/>
      <w:lvlJc w:val="left"/>
      <w:pPr>
        <w:ind w:left="5040" w:hanging="360"/>
      </w:pPr>
    </w:lvl>
    <w:lvl w:ilvl="7" w:tplc="2F2E6306">
      <w:start w:val="1"/>
      <w:numFmt w:val="lowerLetter"/>
      <w:lvlText w:val="%8."/>
      <w:lvlJc w:val="left"/>
      <w:pPr>
        <w:ind w:left="5760" w:hanging="360"/>
      </w:pPr>
    </w:lvl>
    <w:lvl w:ilvl="8" w:tplc="641842B8">
      <w:start w:val="1"/>
      <w:numFmt w:val="lowerRoman"/>
      <w:lvlText w:val="%9."/>
      <w:lvlJc w:val="right"/>
      <w:pPr>
        <w:ind w:left="6480" w:hanging="180"/>
      </w:pPr>
    </w:lvl>
  </w:abstractNum>
  <w:abstractNum w:abstractNumId="7" w15:restartNumberingAfterBreak="0">
    <w:nsid w:val="53441367"/>
    <w:multiLevelType w:val="multilevel"/>
    <w:tmpl w:val="ECA637EE"/>
    <w:lvl w:ilvl="0">
      <w:start w:val="1"/>
      <w:numFmt w:val="bullet"/>
      <w:pStyle w:val="ListBullet"/>
      <w:lvlText w:val=""/>
      <w:lvlJc w:val="left"/>
      <w:pPr>
        <w:tabs>
          <w:tab w:val="num" w:pos="283"/>
        </w:tabs>
        <w:ind w:left="283" w:hanging="283"/>
      </w:pPr>
      <w:rPr>
        <w:rFonts w:ascii="Symbol" w:hAnsi="Symbol" w:hint="default"/>
        <w:color w:val="000000"/>
        <w:sz w:val="22"/>
      </w:rPr>
    </w:lvl>
    <w:lvl w:ilvl="1">
      <w:start w:val="1"/>
      <w:numFmt w:val="bullet"/>
      <w:pStyle w:val="ListBullet2"/>
      <w:lvlText w:val=""/>
      <w:lvlJc w:val="left"/>
      <w:pPr>
        <w:tabs>
          <w:tab w:val="num" w:pos="567"/>
        </w:tabs>
        <w:ind w:left="567" w:hanging="284"/>
      </w:pPr>
      <w:rPr>
        <w:rFonts w:ascii="Symbol" w:hAnsi="Symbol" w:hint="default"/>
        <w:color w:val="000000"/>
        <w:sz w:val="22"/>
      </w:rPr>
    </w:lvl>
    <w:lvl w:ilvl="2">
      <w:start w:val="1"/>
      <w:numFmt w:val="bullet"/>
      <w:pStyle w:val="ListBullet3"/>
      <w:lvlText w:val=""/>
      <w:lvlJc w:val="left"/>
      <w:pPr>
        <w:tabs>
          <w:tab w:val="num" w:pos="850"/>
        </w:tabs>
        <w:ind w:left="850" w:hanging="283"/>
      </w:pPr>
      <w:rPr>
        <w:rFonts w:ascii="Symbol" w:hAnsi="Symbol" w:hint="default"/>
        <w:color w:val="000000"/>
        <w:sz w:val="22"/>
      </w:rPr>
    </w:lvl>
    <w:lvl w:ilvl="3">
      <w:start w:val="1"/>
      <w:numFmt w:val="bullet"/>
      <w:lvlText w:val=""/>
      <w:lvlJc w:val="left"/>
      <w:pPr>
        <w:tabs>
          <w:tab w:val="num" w:pos="1134"/>
        </w:tabs>
        <w:ind w:left="1134" w:hanging="284"/>
      </w:pPr>
      <w:rPr>
        <w:rFonts w:ascii="Symbol" w:hAnsi="Symbol" w:hint="default"/>
        <w:color w:val="000000"/>
        <w:sz w:val="22"/>
      </w:rPr>
    </w:lvl>
    <w:lvl w:ilvl="4">
      <w:start w:val="1"/>
      <w:numFmt w:val="bullet"/>
      <w:lvlText w:val=""/>
      <w:lvlJc w:val="left"/>
      <w:pPr>
        <w:tabs>
          <w:tab w:val="num" w:pos="1417"/>
        </w:tabs>
        <w:ind w:left="1417" w:hanging="283"/>
      </w:pPr>
      <w:rPr>
        <w:rFonts w:ascii="Symbol" w:hAnsi="Symbol" w:hint="default"/>
        <w:color w:val="000000"/>
        <w:sz w:val="22"/>
      </w:rPr>
    </w:lvl>
    <w:lvl w:ilvl="5">
      <w:start w:val="1"/>
      <w:numFmt w:val="bullet"/>
      <w:lvlText w:val=""/>
      <w:lvlJc w:val="left"/>
      <w:pPr>
        <w:tabs>
          <w:tab w:val="num" w:pos="1701"/>
        </w:tabs>
        <w:ind w:left="1701" w:hanging="284"/>
      </w:pPr>
      <w:rPr>
        <w:rFonts w:ascii="Symbol" w:hAnsi="Symbol" w:hint="default"/>
        <w:color w:val="000000"/>
        <w:sz w:val="22"/>
      </w:rPr>
    </w:lvl>
    <w:lvl w:ilvl="6">
      <w:start w:val="1"/>
      <w:numFmt w:val="bullet"/>
      <w:lvlText w:val=""/>
      <w:lvlJc w:val="left"/>
      <w:pPr>
        <w:tabs>
          <w:tab w:val="num" w:pos="1984"/>
        </w:tabs>
        <w:ind w:left="1984" w:hanging="283"/>
      </w:pPr>
      <w:rPr>
        <w:rFonts w:ascii="Symbol" w:hAnsi="Symbol" w:hint="default"/>
        <w:color w:val="000000"/>
        <w:sz w:val="22"/>
      </w:rPr>
    </w:lvl>
    <w:lvl w:ilvl="7">
      <w:start w:val="1"/>
      <w:numFmt w:val="bullet"/>
      <w:lvlText w:val=""/>
      <w:lvlJc w:val="left"/>
      <w:pPr>
        <w:tabs>
          <w:tab w:val="num" w:pos="2268"/>
        </w:tabs>
        <w:ind w:left="2268" w:hanging="284"/>
      </w:pPr>
      <w:rPr>
        <w:rFonts w:ascii="Symbol" w:hAnsi="Symbol" w:hint="default"/>
        <w:color w:val="000000"/>
        <w:sz w:val="22"/>
      </w:rPr>
    </w:lvl>
    <w:lvl w:ilvl="8">
      <w:start w:val="1"/>
      <w:numFmt w:val="bullet"/>
      <w:lvlText w:val=""/>
      <w:lvlJc w:val="left"/>
      <w:pPr>
        <w:tabs>
          <w:tab w:val="num" w:pos="2551"/>
        </w:tabs>
        <w:ind w:left="2551" w:hanging="283"/>
      </w:pPr>
      <w:rPr>
        <w:rFonts w:ascii="Symbol" w:hAnsi="Symbol" w:hint="default"/>
        <w:color w:val="000000"/>
        <w:sz w:val="22"/>
      </w:rPr>
    </w:lvl>
  </w:abstractNum>
  <w:abstractNum w:abstractNumId="8" w15:restartNumberingAfterBreak="0">
    <w:nsid w:val="536470A7"/>
    <w:multiLevelType w:val="hybridMultilevel"/>
    <w:tmpl w:val="169268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5D4794"/>
    <w:multiLevelType w:val="hybridMultilevel"/>
    <w:tmpl w:val="A2228C8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49D608A"/>
    <w:multiLevelType w:val="hybridMultilevel"/>
    <w:tmpl w:val="46C67A0C"/>
    <w:lvl w:ilvl="0" w:tplc="C0C8639E">
      <w:start w:val="1"/>
      <w:numFmt w:val="bullet"/>
      <w:pStyle w:val="Table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CE3062"/>
    <w:multiLevelType w:val="hybridMultilevel"/>
    <w:tmpl w:val="DA9E937C"/>
    <w:lvl w:ilvl="0" w:tplc="165E82E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E52FD3"/>
    <w:multiLevelType w:val="hybridMultilevel"/>
    <w:tmpl w:val="F4BA0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8977B6"/>
    <w:multiLevelType w:val="hybridMultilevel"/>
    <w:tmpl w:val="92985A50"/>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14" w15:restartNumberingAfterBreak="0">
    <w:nsid w:val="590E28D5"/>
    <w:multiLevelType w:val="hybridMultilevel"/>
    <w:tmpl w:val="0B004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A5C409C"/>
    <w:multiLevelType w:val="hybridMultilevel"/>
    <w:tmpl w:val="B6A09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A63D57"/>
    <w:multiLevelType w:val="multilevel"/>
    <w:tmpl w:val="0A38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CB38DB"/>
    <w:multiLevelType w:val="hybridMultilevel"/>
    <w:tmpl w:val="F2EE4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6C067C"/>
    <w:multiLevelType w:val="hybridMultilevel"/>
    <w:tmpl w:val="FD02E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4536D92"/>
    <w:multiLevelType w:val="multilevel"/>
    <w:tmpl w:val="6D6673DC"/>
    <w:lvl w:ilvl="0">
      <w:start w:val="1"/>
      <w:numFmt w:val="bullet"/>
      <w:pStyle w:val="bulletwithintable"/>
      <w:lvlText w:val=""/>
      <w:lvlJc w:val="left"/>
      <w:pPr>
        <w:ind w:left="397" w:hanging="284"/>
      </w:pPr>
      <w:rPr>
        <w:rFonts w:ascii="Wingdings" w:hAnsi="Wingdings" w:hint="default"/>
      </w:rPr>
    </w:lvl>
    <w:lvl w:ilvl="1">
      <w:start w:val="1"/>
      <w:numFmt w:val="bullet"/>
      <w:pStyle w:val="bulletwithintable2"/>
      <w:lvlText w:val="o"/>
      <w:lvlJc w:val="left"/>
      <w:pPr>
        <w:ind w:left="680" w:hanging="283"/>
      </w:pPr>
      <w:rPr>
        <w:rFonts w:ascii="Courier New" w:hAnsi="Courier New" w:hint="default"/>
        <w:position w:val="4"/>
        <w:sz w:val="14"/>
      </w:rPr>
    </w:lvl>
    <w:lvl w:ilvl="2">
      <w:start w:val="1"/>
      <w:numFmt w:val="bullet"/>
      <w:pStyle w:val="bulletwithintable3"/>
      <w:lvlText w:val="–"/>
      <w:lvlJc w:val="left"/>
      <w:pPr>
        <w:ind w:left="964" w:hanging="284"/>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num>
  <w:num w:numId="2">
    <w:abstractNumId w:val="19"/>
    <w:lvlOverride w:ilvl="0">
      <w:lvl w:ilvl="0">
        <w:start w:val="1"/>
        <w:numFmt w:val="bullet"/>
        <w:pStyle w:val="bulletwithintable"/>
        <w:lvlText w:val=""/>
        <w:lvlJc w:val="left"/>
        <w:pPr>
          <w:ind w:left="397" w:hanging="284"/>
        </w:pPr>
        <w:rPr>
          <w:rFonts w:ascii="Wingdings" w:hAnsi="Wingdings" w:hint="default"/>
        </w:rPr>
      </w:lvl>
    </w:lvlOverride>
    <w:lvlOverride w:ilvl="1">
      <w:lvl w:ilvl="1">
        <w:start w:val="1"/>
        <w:numFmt w:val="bullet"/>
        <w:pStyle w:val="bulletwithintable2"/>
        <w:lvlText w:val="o"/>
        <w:lvlJc w:val="left"/>
        <w:pPr>
          <w:ind w:left="680" w:hanging="283"/>
        </w:pPr>
        <w:rPr>
          <w:rFonts w:ascii="Courier New" w:hAnsi="Courier New" w:hint="default"/>
          <w:position w:val="4"/>
          <w:sz w:val="14"/>
        </w:rPr>
      </w:lvl>
    </w:lvlOverride>
    <w:lvlOverride w:ilvl="2">
      <w:lvl w:ilvl="2">
        <w:start w:val="1"/>
        <w:numFmt w:val="bullet"/>
        <w:pStyle w:val="bulletwithintable3"/>
        <w:lvlText w:val="–"/>
        <w:lvlJc w:val="left"/>
        <w:pPr>
          <w:ind w:left="964" w:hanging="284"/>
        </w:pPr>
        <w:rPr>
          <w:rFonts w:ascii="Arial" w:hAnsi="Arial"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abstractNumId w:val="9"/>
  </w:num>
  <w:num w:numId="4">
    <w:abstractNumId w:val="12"/>
  </w:num>
  <w:num w:numId="5">
    <w:abstractNumId w:val="15"/>
  </w:num>
  <w:num w:numId="6">
    <w:abstractNumId w:val="11"/>
  </w:num>
  <w:num w:numId="7">
    <w:abstractNumId w:val="10"/>
  </w:num>
  <w:num w:numId="8">
    <w:abstractNumId w:val="3"/>
  </w:num>
  <w:num w:numId="9">
    <w:abstractNumId w:val="7"/>
  </w:num>
  <w:num w:numId="10">
    <w:abstractNumId w:val="16"/>
  </w:num>
  <w:num w:numId="11">
    <w:abstractNumId w:val="0"/>
  </w:num>
  <w:num w:numId="12">
    <w:abstractNumId w:val="2"/>
  </w:num>
  <w:num w:numId="13">
    <w:abstractNumId w:val="17"/>
  </w:num>
  <w:num w:numId="14">
    <w:abstractNumId w:val="4"/>
  </w:num>
  <w:num w:numId="15">
    <w:abstractNumId w:val="5"/>
  </w:num>
  <w:num w:numId="16">
    <w:abstractNumId w:val="18"/>
  </w:num>
  <w:num w:numId="17">
    <w:abstractNumId w:val="14"/>
  </w:num>
  <w:num w:numId="18">
    <w:abstractNumId w:val="14"/>
  </w:num>
  <w:num w:numId="19">
    <w:abstractNumId w:val="6"/>
  </w:num>
  <w:num w:numId="20">
    <w:abstractNumId w:val="13"/>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DA"/>
    <w:rsid w:val="00000A0E"/>
    <w:rsid w:val="00000B5B"/>
    <w:rsid w:val="00001287"/>
    <w:rsid w:val="00001435"/>
    <w:rsid w:val="0000171F"/>
    <w:rsid w:val="000019AD"/>
    <w:rsid w:val="00004ED1"/>
    <w:rsid w:val="00005AEF"/>
    <w:rsid w:val="00005D27"/>
    <w:rsid w:val="00007FA9"/>
    <w:rsid w:val="0001213C"/>
    <w:rsid w:val="000126A0"/>
    <w:rsid w:val="0001369E"/>
    <w:rsid w:val="0001385F"/>
    <w:rsid w:val="00013C04"/>
    <w:rsid w:val="00015B7C"/>
    <w:rsid w:val="00015E47"/>
    <w:rsid w:val="00017085"/>
    <w:rsid w:val="00017670"/>
    <w:rsid w:val="00020961"/>
    <w:rsid w:val="000218AF"/>
    <w:rsid w:val="00023445"/>
    <w:rsid w:val="00024DC4"/>
    <w:rsid w:val="00025010"/>
    <w:rsid w:val="000256D1"/>
    <w:rsid w:val="00026095"/>
    <w:rsid w:val="00026471"/>
    <w:rsid w:val="00026542"/>
    <w:rsid w:val="000269B3"/>
    <w:rsid w:val="00026C45"/>
    <w:rsid w:val="000302A5"/>
    <w:rsid w:val="000317BB"/>
    <w:rsid w:val="00032EFE"/>
    <w:rsid w:val="000332E4"/>
    <w:rsid w:val="00034D53"/>
    <w:rsid w:val="000356A4"/>
    <w:rsid w:val="00037AFB"/>
    <w:rsid w:val="00040514"/>
    <w:rsid w:val="0004158E"/>
    <w:rsid w:val="000425FB"/>
    <w:rsid w:val="0004292C"/>
    <w:rsid w:val="00042C2A"/>
    <w:rsid w:val="000434BA"/>
    <w:rsid w:val="0004386A"/>
    <w:rsid w:val="00043A46"/>
    <w:rsid w:val="00045F42"/>
    <w:rsid w:val="00050053"/>
    <w:rsid w:val="0005106C"/>
    <w:rsid w:val="000510B9"/>
    <w:rsid w:val="000525C0"/>
    <w:rsid w:val="0005406C"/>
    <w:rsid w:val="00055024"/>
    <w:rsid w:val="000550ED"/>
    <w:rsid w:val="0005511F"/>
    <w:rsid w:val="0005543A"/>
    <w:rsid w:val="00055A77"/>
    <w:rsid w:val="00057A70"/>
    <w:rsid w:val="00060BDB"/>
    <w:rsid w:val="00061816"/>
    <w:rsid w:val="00061B79"/>
    <w:rsid w:val="00061B88"/>
    <w:rsid w:val="00061C39"/>
    <w:rsid w:val="00062D7C"/>
    <w:rsid w:val="00063252"/>
    <w:rsid w:val="00064E1B"/>
    <w:rsid w:val="0006511A"/>
    <w:rsid w:val="00067C07"/>
    <w:rsid w:val="000707B8"/>
    <w:rsid w:val="00072E47"/>
    <w:rsid w:val="000736E8"/>
    <w:rsid w:val="0007456F"/>
    <w:rsid w:val="00075405"/>
    <w:rsid w:val="00075430"/>
    <w:rsid w:val="00075AE0"/>
    <w:rsid w:val="000777FE"/>
    <w:rsid w:val="00080628"/>
    <w:rsid w:val="00080FF0"/>
    <w:rsid w:val="0008227A"/>
    <w:rsid w:val="00082620"/>
    <w:rsid w:val="00082D84"/>
    <w:rsid w:val="00082F0F"/>
    <w:rsid w:val="000833DC"/>
    <w:rsid w:val="00083751"/>
    <w:rsid w:val="00083932"/>
    <w:rsid w:val="00083C48"/>
    <w:rsid w:val="000840BE"/>
    <w:rsid w:val="00084B88"/>
    <w:rsid w:val="00086507"/>
    <w:rsid w:val="0009058D"/>
    <w:rsid w:val="000933A0"/>
    <w:rsid w:val="00096C51"/>
    <w:rsid w:val="00096DB8"/>
    <w:rsid w:val="00096E41"/>
    <w:rsid w:val="0009703E"/>
    <w:rsid w:val="000A0E84"/>
    <w:rsid w:val="000A2616"/>
    <w:rsid w:val="000A2FFB"/>
    <w:rsid w:val="000A379D"/>
    <w:rsid w:val="000A3BBB"/>
    <w:rsid w:val="000A3C5A"/>
    <w:rsid w:val="000A66C5"/>
    <w:rsid w:val="000A6D5A"/>
    <w:rsid w:val="000A6F5E"/>
    <w:rsid w:val="000A7438"/>
    <w:rsid w:val="000B1E8D"/>
    <w:rsid w:val="000B3297"/>
    <w:rsid w:val="000B32F4"/>
    <w:rsid w:val="000B3A55"/>
    <w:rsid w:val="000B407D"/>
    <w:rsid w:val="000B4086"/>
    <w:rsid w:val="000B44FE"/>
    <w:rsid w:val="000B59DD"/>
    <w:rsid w:val="000B631D"/>
    <w:rsid w:val="000C065C"/>
    <w:rsid w:val="000C0A33"/>
    <w:rsid w:val="000C271E"/>
    <w:rsid w:val="000C3CE6"/>
    <w:rsid w:val="000C4197"/>
    <w:rsid w:val="000C4B66"/>
    <w:rsid w:val="000C5DEF"/>
    <w:rsid w:val="000C5EB3"/>
    <w:rsid w:val="000C6032"/>
    <w:rsid w:val="000C64FA"/>
    <w:rsid w:val="000C665B"/>
    <w:rsid w:val="000C69F4"/>
    <w:rsid w:val="000C6B41"/>
    <w:rsid w:val="000C73B9"/>
    <w:rsid w:val="000C799F"/>
    <w:rsid w:val="000D26A3"/>
    <w:rsid w:val="000D49FC"/>
    <w:rsid w:val="000D53C2"/>
    <w:rsid w:val="000D5534"/>
    <w:rsid w:val="000D6561"/>
    <w:rsid w:val="000D7901"/>
    <w:rsid w:val="000E0918"/>
    <w:rsid w:val="000E0FA8"/>
    <w:rsid w:val="000E13E5"/>
    <w:rsid w:val="000E1C76"/>
    <w:rsid w:val="000E1DFD"/>
    <w:rsid w:val="000E3994"/>
    <w:rsid w:val="000E3D31"/>
    <w:rsid w:val="000E7886"/>
    <w:rsid w:val="000E7D60"/>
    <w:rsid w:val="000F06B5"/>
    <w:rsid w:val="000F19FC"/>
    <w:rsid w:val="000F1BB8"/>
    <w:rsid w:val="000F1D80"/>
    <w:rsid w:val="000F27B3"/>
    <w:rsid w:val="000F52E7"/>
    <w:rsid w:val="00100108"/>
    <w:rsid w:val="001008DF"/>
    <w:rsid w:val="00100B0B"/>
    <w:rsid w:val="00101135"/>
    <w:rsid w:val="00102DFA"/>
    <w:rsid w:val="00103DAC"/>
    <w:rsid w:val="001045D1"/>
    <w:rsid w:val="00104635"/>
    <w:rsid w:val="00104B68"/>
    <w:rsid w:val="00105BCA"/>
    <w:rsid w:val="00105FFF"/>
    <w:rsid w:val="00107104"/>
    <w:rsid w:val="0011118E"/>
    <w:rsid w:val="0011134E"/>
    <w:rsid w:val="001126E2"/>
    <w:rsid w:val="00113A1E"/>
    <w:rsid w:val="00113F3B"/>
    <w:rsid w:val="00113FB3"/>
    <w:rsid w:val="001144E1"/>
    <w:rsid w:val="00114A58"/>
    <w:rsid w:val="001152D4"/>
    <w:rsid w:val="00115975"/>
    <w:rsid w:val="00115DC6"/>
    <w:rsid w:val="00116A66"/>
    <w:rsid w:val="00117B9B"/>
    <w:rsid w:val="00117C87"/>
    <w:rsid w:val="001201E2"/>
    <w:rsid w:val="00120B71"/>
    <w:rsid w:val="001213FA"/>
    <w:rsid w:val="00121BF0"/>
    <w:rsid w:val="00121E5D"/>
    <w:rsid w:val="0012369B"/>
    <w:rsid w:val="001244C8"/>
    <w:rsid w:val="00126352"/>
    <w:rsid w:val="00126904"/>
    <w:rsid w:val="001270F2"/>
    <w:rsid w:val="001279F9"/>
    <w:rsid w:val="00127EE0"/>
    <w:rsid w:val="00127F68"/>
    <w:rsid w:val="0013059B"/>
    <w:rsid w:val="00131453"/>
    <w:rsid w:val="0013338C"/>
    <w:rsid w:val="001337B1"/>
    <w:rsid w:val="00134233"/>
    <w:rsid w:val="00134801"/>
    <w:rsid w:val="00134CA8"/>
    <w:rsid w:val="00135AFF"/>
    <w:rsid w:val="0013656A"/>
    <w:rsid w:val="00137109"/>
    <w:rsid w:val="0013796B"/>
    <w:rsid w:val="001379E1"/>
    <w:rsid w:val="00140834"/>
    <w:rsid w:val="00141B4C"/>
    <w:rsid w:val="00141BF9"/>
    <w:rsid w:val="0014331D"/>
    <w:rsid w:val="001449AE"/>
    <w:rsid w:val="00145002"/>
    <w:rsid w:val="00145E6F"/>
    <w:rsid w:val="00147F19"/>
    <w:rsid w:val="00151111"/>
    <w:rsid w:val="00152299"/>
    <w:rsid w:val="001533BB"/>
    <w:rsid w:val="00153723"/>
    <w:rsid w:val="00154C8D"/>
    <w:rsid w:val="00154CC3"/>
    <w:rsid w:val="001552E2"/>
    <w:rsid w:val="00156E37"/>
    <w:rsid w:val="0015778F"/>
    <w:rsid w:val="00157F77"/>
    <w:rsid w:val="001605FD"/>
    <w:rsid w:val="00161EAF"/>
    <w:rsid w:val="00161EF3"/>
    <w:rsid w:val="001625A9"/>
    <w:rsid w:val="0016277F"/>
    <w:rsid w:val="001630DF"/>
    <w:rsid w:val="00163E57"/>
    <w:rsid w:val="001642F8"/>
    <w:rsid w:val="0016444C"/>
    <w:rsid w:val="0016450E"/>
    <w:rsid w:val="00164C4F"/>
    <w:rsid w:val="00164DF1"/>
    <w:rsid w:val="001661AC"/>
    <w:rsid w:val="001675AC"/>
    <w:rsid w:val="00167B60"/>
    <w:rsid w:val="00167DB6"/>
    <w:rsid w:val="00171312"/>
    <w:rsid w:val="00171D35"/>
    <w:rsid w:val="00171D57"/>
    <w:rsid w:val="001720E7"/>
    <w:rsid w:val="0017257F"/>
    <w:rsid w:val="00172902"/>
    <w:rsid w:val="00172CFA"/>
    <w:rsid w:val="00172D08"/>
    <w:rsid w:val="00172F26"/>
    <w:rsid w:val="00174819"/>
    <w:rsid w:val="00176E10"/>
    <w:rsid w:val="00177149"/>
    <w:rsid w:val="0017720C"/>
    <w:rsid w:val="001774DD"/>
    <w:rsid w:val="00177AC6"/>
    <w:rsid w:val="001819AF"/>
    <w:rsid w:val="001826EA"/>
    <w:rsid w:val="00182FEA"/>
    <w:rsid w:val="00183597"/>
    <w:rsid w:val="00184183"/>
    <w:rsid w:val="00185BEA"/>
    <w:rsid w:val="001865B5"/>
    <w:rsid w:val="001865E1"/>
    <w:rsid w:val="0018676B"/>
    <w:rsid w:val="00187AB7"/>
    <w:rsid w:val="00191F52"/>
    <w:rsid w:val="00192B1F"/>
    <w:rsid w:val="00194537"/>
    <w:rsid w:val="00194EE2"/>
    <w:rsid w:val="00194F6D"/>
    <w:rsid w:val="00195045"/>
    <w:rsid w:val="001950F4"/>
    <w:rsid w:val="00195E54"/>
    <w:rsid w:val="001977D8"/>
    <w:rsid w:val="001A0C80"/>
    <w:rsid w:val="001A1A31"/>
    <w:rsid w:val="001A389C"/>
    <w:rsid w:val="001A5B88"/>
    <w:rsid w:val="001A7E1E"/>
    <w:rsid w:val="001B090A"/>
    <w:rsid w:val="001B2647"/>
    <w:rsid w:val="001B3F69"/>
    <w:rsid w:val="001B56E7"/>
    <w:rsid w:val="001B578F"/>
    <w:rsid w:val="001B6C7C"/>
    <w:rsid w:val="001B786A"/>
    <w:rsid w:val="001B7E40"/>
    <w:rsid w:val="001C3258"/>
    <w:rsid w:val="001C46AB"/>
    <w:rsid w:val="001C4D86"/>
    <w:rsid w:val="001C59A7"/>
    <w:rsid w:val="001C5A46"/>
    <w:rsid w:val="001C5E42"/>
    <w:rsid w:val="001C621A"/>
    <w:rsid w:val="001C649C"/>
    <w:rsid w:val="001C6921"/>
    <w:rsid w:val="001C7066"/>
    <w:rsid w:val="001D01C8"/>
    <w:rsid w:val="001D19ED"/>
    <w:rsid w:val="001D281B"/>
    <w:rsid w:val="001D2A8D"/>
    <w:rsid w:val="001D40FB"/>
    <w:rsid w:val="001D5A92"/>
    <w:rsid w:val="001D6C47"/>
    <w:rsid w:val="001D7D2D"/>
    <w:rsid w:val="001E0748"/>
    <w:rsid w:val="001E3722"/>
    <w:rsid w:val="001E3FAB"/>
    <w:rsid w:val="001E439D"/>
    <w:rsid w:val="001E4C7E"/>
    <w:rsid w:val="001E5326"/>
    <w:rsid w:val="001E6469"/>
    <w:rsid w:val="001E69BA"/>
    <w:rsid w:val="001E739B"/>
    <w:rsid w:val="001E7FAF"/>
    <w:rsid w:val="001F421B"/>
    <w:rsid w:val="001F53FD"/>
    <w:rsid w:val="001F5C3F"/>
    <w:rsid w:val="00200C9F"/>
    <w:rsid w:val="002037FE"/>
    <w:rsid w:val="00203BB9"/>
    <w:rsid w:val="00204493"/>
    <w:rsid w:val="00206285"/>
    <w:rsid w:val="00207419"/>
    <w:rsid w:val="00207B8A"/>
    <w:rsid w:val="00207E8B"/>
    <w:rsid w:val="0021034C"/>
    <w:rsid w:val="0021049E"/>
    <w:rsid w:val="00210879"/>
    <w:rsid w:val="00212F56"/>
    <w:rsid w:val="00213175"/>
    <w:rsid w:val="00214130"/>
    <w:rsid w:val="00214A7E"/>
    <w:rsid w:val="00215876"/>
    <w:rsid w:val="0021611F"/>
    <w:rsid w:val="002163B4"/>
    <w:rsid w:val="002214A1"/>
    <w:rsid w:val="002245C8"/>
    <w:rsid w:val="002246BD"/>
    <w:rsid w:val="00225E93"/>
    <w:rsid w:val="00225FDB"/>
    <w:rsid w:val="00226A65"/>
    <w:rsid w:val="002301EA"/>
    <w:rsid w:val="00230AD2"/>
    <w:rsid w:val="002316B7"/>
    <w:rsid w:val="002316CB"/>
    <w:rsid w:val="0023191D"/>
    <w:rsid w:val="0023238C"/>
    <w:rsid w:val="00232C36"/>
    <w:rsid w:val="002332A0"/>
    <w:rsid w:val="002338BF"/>
    <w:rsid w:val="00234DD7"/>
    <w:rsid w:val="0023646C"/>
    <w:rsid w:val="00237996"/>
    <w:rsid w:val="00237A84"/>
    <w:rsid w:val="00240507"/>
    <w:rsid w:val="00241510"/>
    <w:rsid w:val="00241AE9"/>
    <w:rsid w:val="00242965"/>
    <w:rsid w:val="00242A89"/>
    <w:rsid w:val="00242BDF"/>
    <w:rsid w:val="002440E1"/>
    <w:rsid w:val="00244950"/>
    <w:rsid w:val="00245012"/>
    <w:rsid w:val="002506C2"/>
    <w:rsid w:val="002528E1"/>
    <w:rsid w:val="002536E6"/>
    <w:rsid w:val="00253BE9"/>
    <w:rsid w:val="00255246"/>
    <w:rsid w:val="002552AC"/>
    <w:rsid w:val="002554AD"/>
    <w:rsid w:val="0025554E"/>
    <w:rsid w:val="00255B06"/>
    <w:rsid w:val="00256244"/>
    <w:rsid w:val="00261B9D"/>
    <w:rsid w:val="00262046"/>
    <w:rsid w:val="0026398D"/>
    <w:rsid w:val="00263CD3"/>
    <w:rsid w:val="00264C2F"/>
    <w:rsid w:val="00264CAC"/>
    <w:rsid w:val="00265200"/>
    <w:rsid w:val="00266655"/>
    <w:rsid w:val="00266A4A"/>
    <w:rsid w:val="00266AA2"/>
    <w:rsid w:val="00267985"/>
    <w:rsid w:val="00267E0B"/>
    <w:rsid w:val="00270335"/>
    <w:rsid w:val="002722F9"/>
    <w:rsid w:val="002725CF"/>
    <w:rsid w:val="0027296D"/>
    <w:rsid w:val="00272B60"/>
    <w:rsid w:val="00272C94"/>
    <w:rsid w:val="002730D3"/>
    <w:rsid w:val="002748A0"/>
    <w:rsid w:val="0027565E"/>
    <w:rsid w:val="00276EF1"/>
    <w:rsid w:val="0027736A"/>
    <w:rsid w:val="00277978"/>
    <w:rsid w:val="00277C63"/>
    <w:rsid w:val="0028050C"/>
    <w:rsid w:val="00281E21"/>
    <w:rsid w:val="0028215D"/>
    <w:rsid w:val="00286549"/>
    <w:rsid w:val="0028670A"/>
    <w:rsid w:val="00286CAF"/>
    <w:rsid w:val="00287BE5"/>
    <w:rsid w:val="002919FB"/>
    <w:rsid w:val="00292485"/>
    <w:rsid w:val="00294CB3"/>
    <w:rsid w:val="00295043"/>
    <w:rsid w:val="00295B78"/>
    <w:rsid w:val="00296424"/>
    <w:rsid w:val="002968CA"/>
    <w:rsid w:val="002A0083"/>
    <w:rsid w:val="002A04BE"/>
    <w:rsid w:val="002A11B1"/>
    <w:rsid w:val="002A1E67"/>
    <w:rsid w:val="002A30CE"/>
    <w:rsid w:val="002A5C8A"/>
    <w:rsid w:val="002A6516"/>
    <w:rsid w:val="002A7072"/>
    <w:rsid w:val="002A70C1"/>
    <w:rsid w:val="002A7445"/>
    <w:rsid w:val="002A7D30"/>
    <w:rsid w:val="002B09C2"/>
    <w:rsid w:val="002B120D"/>
    <w:rsid w:val="002B14D1"/>
    <w:rsid w:val="002B1913"/>
    <w:rsid w:val="002B1D26"/>
    <w:rsid w:val="002B1E9F"/>
    <w:rsid w:val="002B27BA"/>
    <w:rsid w:val="002B2A5E"/>
    <w:rsid w:val="002B304A"/>
    <w:rsid w:val="002B32D4"/>
    <w:rsid w:val="002B653B"/>
    <w:rsid w:val="002B6C03"/>
    <w:rsid w:val="002B708C"/>
    <w:rsid w:val="002B71B0"/>
    <w:rsid w:val="002B72F6"/>
    <w:rsid w:val="002C0384"/>
    <w:rsid w:val="002C1221"/>
    <w:rsid w:val="002C1406"/>
    <w:rsid w:val="002C1957"/>
    <w:rsid w:val="002C2312"/>
    <w:rsid w:val="002C2522"/>
    <w:rsid w:val="002C2854"/>
    <w:rsid w:val="002C378E"/>
    <w:rsid w:val="002C3DC2"/>
    <w:rsid w:val="002C4E7D"/>
    <w:rsid w:val="002C5336"/>
    <w:rsid w:val="002C5554"/>
    <w:rsid w:val="002C6128"/>
    <w:rsid w:val="002D07A8"/>
    <w:rsid w:val="002D23F0"/>
    <w:rsid w:val="002D3010"/>
    <w:rsid w:val="002D561C"/>
    <w:rsid w:val="002D5F41"/>
    <w:rsid w:val="002D6446"/>
    <w:rsid w:val="002D6481"/>
    <w:rsid w:val="002D6D64"/>
    <w:rsid w:val="002D76B6"/>
    <w:rsid w:val="002D7EFF"/>
    <w:rsid w:val="002E0260"/>
    <w:rsid w:val="002E045D"/>
    <w:rsid w:val="002E051B"/>
    <w:rsid w:val="002E0546"/>
    <w:rsid w:val="002E22C4"/>
    <w:rsid w:val="002E31D5"/>
    <w:rsid w:val="002E3248"/>
    <w:rsid w:val="002E35F9"/>
    <w:rsid w:val="002E3888"/>
    <w:rsid w:val="002E3B98"/>
    <w:rsid w:val="002E3F4F"/>
    <w:rsid w:val="002E561E"/>
    <w:rsid w:val="002E6BC1"/>
    <w:rsid w:val="002E6F58"/>
    <w:rsid w:val="002E713F"/>
    <w:rsid w:val="002E753E"/>
    <w:rsid w:val="002F014B"/>
    <w:rsid w:val="002F0EE7"/>
    <w:rsid w:val="002F1A9D"/>
    <w:rsid w:val="002F20CB"/>
    <w:rsid w:val="002F241B"/>
    <w:rsid w:val="002F3D37"/>
    <w:rsid w:val="002F42BF"/>
    <w:rsid w:val="002F4781"/>
    <w:rsid w:val="002F5126"/>
    <w:rsid w:val="002F534C"/>
    <w:rsid w:val="002F6CD9"/>
    <w:rsid w:val="003025B0"/>
    <w:rsid w:val="003029AD"/>
    <w:rsid w:val="0030340F"/>
    <w:rsid w:val="003034E0"/>
    <w:rsid w:val="003034F8"/>
    <w:rsid w:val="003038F1"/>
    <w:rsid w:val="003047BE"/>
    <w:rsid w:val="00304E71"/>
    <w:rsid w:val="00306330"/>
    <w:rsid w:val="003073C0"/>
    <w:rsid w:val="00307F74"/>
    <w:rsid w:val="003102C2"/>
    <w:rsid w:val="00310CD6"/>
    <w:rsid w:val="0031119D"/>
    <w:rsid w:val="003119C4"/>
    <w:rsid w:val="00311BD8"/>
    <w:rsid w:val="003135D3"/>
    <w:rsid w:val="00314A76"/>
    <w:rsid w:val="00314F28"/>
    <w:rsid w:val="0031507C"/>
    <w:rsid w:val="00315D57"/>
    <w:rsid w:val="003167FF"/>
    <w:rsid w:val="00317B1F"/>
    <w:rsid w:val="00320070"/>
    <w:rsid w:val="00320A13"/>
    <w:rsid w:val="00320A4A"/>
    <w:rsid w:val="00321C36"/>
    <w:rsid w:val="00322C1B"/>
    <w:rsid w:val="00323D96"/>
    <w:rsid w:val="0032421D"/>
    <w:rsid w:val="00324701"/>
    <w:rsid w:val="00327908"/>
    <w:rsid w:val="00327AFC"/>
    <w:rsid w:val="00330737"/>
    <w:rsid w:val="00330BCF"/>
    <w:rsid w:val="003319D3"/>
    <w:rsid w:val="003337D1"/>
    <w:rsid w:val="00333964"/>
    <w:rsid w:val="003354E4"/>
    <w:rsid w:val="003357F7"/>
    <w:rsid w:val="0033597B"/>
    <w:rsid w:val="00335BE3"/>
    <w:rsid w:val="00335D09"/>
    <w:rsid w:val="0033606A"/>
    <w:rsid w:val="003360EB"/>
    <w:rsid w:val="00341B6F"/>
    <w:rsid w:val="00341EE3"/>
    <w:rsid w:val="00342D5C"/>
    <w:rsid w:val="003437E5"/>
    <w:rsid w:val="00344734"/>
    <w:rsid w:val="00344A97"/>
    <w:rsid w:val="00345800"/>
    <w:rsid w:val="003516BB"/>
    <w:rsid w:val="0035188C"/>
    <w:rsid w:val="00352283"/>
    <w:rsid w:val="0035288B"/>
    <w:rsid w:val="0035326F"/>
    <w:rsid w:val="00353F87"/>
    <w:rsid w:val="00354D91"/>
    <w:rsid w:val="0035550B"/>
    <w:rsid w:val="003556E1"/>
    <w:rsid w:val="00357788"/>
    <w:rsid w:val="003602DE"/>
    <w:rsid w:val="00360E45"/>
    <w:rsid w:val="003611CB"/>
    <w:rsid w:val="00361699"/>
    <w:rsid w:val="00361A6F"/>
    <w:rsid w:val="00362061"/>
    <w:rsid w:val="00362C4A"/>
    <w:rsid w:val="003631AE"/>
    <w:rsid w:val="00363974"/>
    <w:rsid w:val="00363A3F"/>
    <w:rsid w:val="00363ED4"/>
    <w:rsid w:val="003656D2"/>
    <w:rsid w:val="00366114"/>
    <w:rsid w:val="00367062"/>
    <w:rsid w:val="00367305"/>
    <w:rsid w:val="00367354"/>
    <w:rsid w:val="003674D1"/>
    <w:rsid w:val="00367F7D"/>
    <w:rsid w:val="00370B6F"/>
    <w:rsid w:val="0037161E"/>
    <w:rsid w:val="0037311B"/>
    <w:rsid w:val="003753D0"/>
    <w:rsid w:val="0037798F"/>
    <w:rsid w:val="0038013D"/>
    <w:rsid w:val="003801A7"/>
    <w:rsid w:val="00380A7B"/>
    <w:rsid w:val="00382771"/>
    <w:rsid w:val="003836A2"/>
    <w:rsid w:val="003839B6"/>
    <w:rsid w:val="00384606"/>
    <w:rsid w:val="003867C7"/>
    <w:rsid w:val="0038745A"/>
    <w:rsid w:val="00391F30"/>
    <w:rsid w:val="00391FB4"/>
    <w:rsid w:val="00392606"/>
    <w:rsid w:val="00392BA1"/>
    <w:rsid w:val="00392F78"/>
    <w:rsid w:val="0039397F"/>
    <w:rsid w:val="00394661"/>
    <w:rsid w:val="003959A7"/>
    <w:rsid w:val="00395E4D"/>
    <w:rsid w:val="0039635E"/>
    <w:rsid w:val="00396B48"/>
    <w:rsid w:val="00397BE8"/>
    <w:rsid w:val="00397DD9"/>
    <w:rsid w:val="00397E57"/>
    <w:rsid w:val="003A1EB0"/>
    <w:rsid w:val="003A209C"/>
    <w:rsid w:val="003A232D"/>
    <w:rsid w:val="003A2640"/>
    <w:rsid w:val="003A3449"/>
    <w:rsid w:val="003A3651"/>
    <w:rsid w:val="003A4F8C"/>
    <w:rsid w:val="003A60C4"/>
    <w:rsid w:val="003A66FC"/>
    <w:rsid w:val="003A6C93"/>
    <w:rsid w:val="003B15AF"/>
    <w:rsid w:val="003B1DC4"/>
    <w:rsid w:val="003B1E9A"/>
    <w:rsid w:val="003B2A18"/>
    <w:rsid w:val="003B42E0"/>
    <w:rsid w:val="003B49BA"/>
    <w:rsid w:val="003B4C22"/>
    <w:rsid w:val="003B504B"/>
    <w:rsid w:val="003B5567"/>
    <w:rsid w:val="003B580B"/>
    <w:rsid w:val="003B58B1"/>
    <w:rsid w:val="003B5C77"/>
    <w:rsid w:val="003B70B5"/>
    <w:rsid w:val="003B7495"/>
    <w:rsid w:val="003B7D02"/>
    <w:rsid w:val="003B7DEB"/>
    <w:rsid w:val="003C14AC"/>
    <w:rsid w:val="003C14CB"/>
    <w:rsid w:val="003C2255"/>
    <w:rsid w:val="003C2F96"/>
    <w:rsid w:val="003C4E8F"/>
    <w:rsid w:val="003C560D"/>
    <w:rsid w:val="003C613C"/>
    <w:rsid w:val="003C6695"/>
    <w:rsid w:val="003C6D12"/>
    <w:rsid w:val="003C6E91"/>
    <w:rsid w:val="003C7B55"/>
    <w:rsid w:val="003D0120"/>
    <w:rsid w:val="003D03D7"/>
    <w:rsid w:val="003D0705"/>
    <w:rsid w:val="003D0B6D"/>
    <w:rsid w:val="003D31EF"/>
    <w:rsid w:val="003D32B5"/>
    <w:rsid w:val="003D4189"/>
    <w:rsid w:val="003D4F40"/>
    <w:rsid w:val="003D6300"/>
    <w:rsid w:val="003D649D"/>
    <w:rsid w:val="003D71D7"/>
    <w:rsid w:val="003D7571"/>
    <w:rsid w:val="003D7583"/>
    <w:rsid w:val="003D783F"/>
    <w:rsid w:val="003D78B0"/>
    <w:rsid w:val="003D7B59"/>
    <w:rsid w:val="003E20D8"/>
    <w:rsid w:val="003E3B5A"/>
    <w:rsid w:val="003E42E4"/>
    <w:rsid w:val="003E46A7"/>
    <w:rsid w:val="003E46C6"/>
    <w:rsid w:val="003E4840"/>
    <w:rsid w:val="003E4F45"/>
    <w:rsid w:val="003E693D"/>
    <w:rsid w:val="003E75CD"/>
    <w:rsid w:val="003F007E"/>
    <w:rsid w:val="003F0ABC"/>
    <w:rsid w:val="003F0D98"/>
    <w:rsid w:val="003F0DCF"/>
    <w:rsid w:val="003F21CA"/>
    <w:rsid w:val="003F3785"/>
    <w:rsid w:val="003F38B8"/>
    <w:rsid w:val="003F4427"/>
    <w:rsid w:val="003F468B"/>
    <w:rsid w:val="003F4EB4"/>
    <w:rsid w:val="003F5777"/>
    <w:rsid w:val="003F5961"/>
    <w:rsid w:val="003F5984"/>
    <w:rsid w:val="003F64A3"/>
    <w:rsid w:val="004003B7"/>
    <w:rsid w:val="004009C8"/>
    <w:rsid w:val="004020CF"/>
    <w:rsid w:val="004028A6"/>
    <w:rsid w:val="004036DC"/>
    <w:rsid w:val="00403EA5"/>
    <w:rsid w:val="004041E5"/>
    <w:rsid w:val="004049BB"/>
    <w:rsid w:val="004058CD"/>
    <w:rsid w:val="0040596C"/>
    <w:rsid w:val="00405F45"/>
    <w:rsid w:val="00406640"/>
    <w:rsid w:val="004067C7"/>
    <w:rsid w:val="00406D66"/>
    <w:rsid w:val="00406E26"/>
    <w:rsid w:val="004117AE"/>
    <w:rsid w:val="004118AC"/>
    <w:rsid w:val="0041277E"/>
    <w:rsid w:val="004129FA"/>
    <w:rsid w:val="004135A3"/>
    <w:rsid w:val="004135F3"/>
    <w:rsid w:val="00415543"/>
    <w:rsid w:val="00416E75"/>
    <w:rsid w:val="004173C5"/>
    <w:rsid w:val="004176F9"/>
    <w:rsid w:val="00417731"/>
    <w:rsid w:val="00417C0D"/>
    <w:rsid w:val="004201F6"/>
    <w:rsid w:val="00421B13"/>
    <w:rsid w:val="004235E1"/>
    <w:rsid w:val="004266BD"/>
    <w:rsid w:val="0043118E"/>
    <w:rsid w:val="00431765"/>
    <w:rsid w:val="00431DEB"/>
    <w:rsid w:val="00431F84"/>
    <w:rsid w:val="004336CF"/>
    <w:rsid w:val="004344EF"/>
    <w:rsid w:val="00434D5F"/>
    <w:rsid w:val="00434DCD"/>
    <w:rsid w:val="00437220"/>
    <w:rsid w:val="00437779"/>
    <w:rsid w:val="0044179F"/>
    <w:rsid w:val="00441EC0"/>
    <w:rsid w:val="004427B9"/>
    <w:rsid w:val="00442A46"/>
    <w:rsid w:val="004433CD"/>
    <w:rsid w:val="004443F7"/>
    <w:rsid w:val="00445692"/>
    <w:rsid w:val="00446085"/>
    <w:rsid w:val="00446FA8"/>
    <w:rsid w:val="00447612"/>
    <w:rsid w:val="0045023E"/>
    <w:rsid w:val="00450858"/>
    <w:rsid w:val="00450D2A"/>
    <w:rsid w:val="004536C7"/>
    <w:rsid w:val="00453AEE"/>
    <w:rsid w:val="004554AB"/>
    <w:rsid w:val="004554CF"/>
    <w:rsid w:val="004554FE"/>
    <w:rsid w:val="00455B9D"/>
    <w:rsid w:val="0045666A"/>
    <w:rsid w:val="00460436"/>
    <w:rsid w:val="00460684"/>
    <w:rsid w:val="00460E59"/>
    <w:rsid w:val="00461F5A"/>
    <w:rsid w:val="00462E7F"/>
    <w:rsid w:val="004633A5"/>
    <w:rsid w:val="00463B0F"/>
    <w:rsid w:val="00463C7C"/>
    <w:rsid w:val="00465135"/>
    <w:rsid w:val="00465268"/>
    <w:rsid w:val="00465776"/>
    <w:rsid w:val="00465E0B"/>
    <w:rsid w:val="00466313"/>
    <w:rsid w:val="00467A8E"/>
    <w:rsid w:val="004704E3"/>
    <w:rsid w:val="00470D71"/>
    <w:rsid w:val="004712D6"/>
    <w:rsid w:val="0047171F"/>
    <w:rsid w:val="004718C1"/>
    <w:rsid w:val="0047191F"/>
    <w:rsid w:val="004733C4"/>
    <w:rsid w:val="004740FE"/>
    <w:rsid w:val="00474981"/>
    <w:rsid w:val="00474FA1"/>
    <w:rsid w:val="00475380"/>
    <w:rsid w:val="0047612E"/>
    <w:rsid w:val="00476FAA"/>
    <w:rsid w:val="00477A5D"/>
    <w:rsid w:val="0048012B"/>
    <w:rsid w:val="00480643"/>
    <w:rsid w:val="00481104"/>
    <w:rsid w:val="0048159D"/>
    <w:rsid w:val="004839F4"/>
    <w:rsid w:val="00484411"/>
    <w:rsid w:val="004858AD"/>
    <w:rsid w:val="00486611"/>
    <w:rsid w:val="0048696D"/>
    <w:rsid w:val="00490154"/>
    <w:rsid w:val="00492332"/>
    <w:rsid w:val="004933CD"/>
    <w:rsid w:val="0049402F"/>
    <w:rsid w:val="00494415"/>
    <w:rsid w:val="00494679"/>
    <w:rsid w:val="00494AD3"/>
    <w:rsid w:val="004956C3"/>
    <w:rsid w:val="0049665B"/>
    <w:rsid w:val="004A0B8E"/>
    <w:rsid w:val="004A28CD"/>
    <w:rsid w:val="004A29D3"/>
    <w:rsid w:val="004A3A50"/>
    <w:rsid w:val="004A40AD"/>
    <w:rsid w:val="004A4799"/>
    <w:rsid w:val="004A5666"/>
    <w:rsid w:val="004A57FE"/>
    <w:rsid w:val="004A5866"/>
    <w:rsid w:val="004A5F87"/>
    <w:rsid w:val="004A76FC"/>
    <w:rsid w:val="004A7D5A"/>
    <w:rsid w:val="004B0509"/>
    <w:rsid w:val="004B2686"/>
    <w:rsid w:val="004B2A1B"/>
    <w:rsid w:val="004B2A7D"/>
    <w:rsid w:val="004B4768"/>
    <w:rsid w:val="004B5596"/>
    <w:rsid w:val="004B5693"/>
    <w:rsid w:val="004B6E2B"/>
    <w:rsid w:val="004C2446"/>
    <w:rsid w:val="004C2B77"/>
    <w:rsid w:val="004C3C51"/>
    <w:rsid w:val="004D0C53"/>
    <w:rsid w:val="004D25D1"/>
    <w:rsid w:val="004D47FA"/>
    <w:rsid w:val="004D5250"/>
    <w:rsid w:val="004D54FB"/>
    <w:rsid w:val="004D565E"/>
    <w:rsid w:val="004D5A3E"/>
    <w:rsid w:val="004D5D12"/>
    <w:rsid w:val="004E1B43"/>
    <w:rsid w:val="004E1DAB"/>
    <w:rsid w:val="004E21DA"/>
    <w:rsid w:val="004E25F2"/>
    <w:rsid w:val="004E3369"/>
    <w:rsid w:val="004E4314"/>
    <w:rsid w:val="004E4992"/>
    <w:rsid w:val="004E4E93"/>
    <w:rsid w:val="004E73A5"/>
    <w:rsid w:val="004F076D"/>
    <w:rsid w:val="004F0BCA"/>
    <w:rsid w:val="004F118E"/>
    <w:rsid w:val="004F1527"/>
    <w:rsid w:val="004F1CED"/>
    <w:rsid w:val="004F1D8A"/>
    <w:rsid w:val="004F245D"/>
    <w:rsid w:val="004F2D9C"/>
    <w:rsid w:val="004F3022"/>
    <w:rsid w:val="004F39EA"/>
    <w:rsid w:val="004F4E86"/>
    <w:rsid w:val="004F5006"/>
    <w:rsid w:val="004F5708"/>
    <w:rsid w:val="004F5CD2"/>
    <w:rsid w:val="004F75DD"/>
    <w:rsid w:val="005006FA"/>
    <w:rsid w:val="00500885"/>
    <w:rsid w:val="00500FCB"/>
    <w:rsid w:val="005011B7"/>
    <w:rsid w:val="00502FE1"/>
    <w:rsid w:val="00503966"/>
    <w:rsid w:val="0050400B"/>
    <w:rsid w:val="00504A95"/>
    <w:rsid w:val="0050535B"/>
    <w:rsid w:val="005069E1"/>
    <w:rsid w:val="00506EEB"/>
    <w:rsid w:val="00507546"/>
    <w:rsid w:val="005104DE"/>
    <w:rsid w:val="0051164A"/>
    <w:rsid w:val="00511BE0"/>
    <w:rsid w:val="0051262C"/>
    <w:rsid w:val="00513854"/>
    <w:rsid w:val="00513977"/>
    <w:rsid w:val="00515245"/>
    <w:rsid w:val="0051634C"/>
    <w:rsid w:val="00516DE5"/>
    <w:rsid w:val="00517102"/>
    <w:rsid w:val="00521191"/>
    <w:rsid w:val="005219CA"/>
    <w:rsid w:val="00523630"/>
    <w:rsid w:val="00523A25"/>
    <w:rsid w:val="00523F08"/>
    <w:rsid w:val="0052413D"/>
    <w:rsid w:val="005253E1"/>
    <w:rsid w:val="00525551"/>
    <w:rsid w:val="00525572"/>
    <w:rsid w:val="005258AF"/>
    <w:rsid w:val="00527A75"/>
    <w:rsid w:val="00530115"/>
    <w:rsid w:val="0053028D"/>
    <w:rsid w:val="0053110F"/>
    <w:rsid w:val="00532A69"/>
    <w:rsid w:val="00534B1D"/>
    <w:rsid w:val="00534C05"/>
    <w:rsid w:val="0053582C"/>
    <w:rsid w:val="00536719"/>
    <w:rsid w:val="00540642"/>
    <w:rsid w:val="005407C0"/>
    <w:rsid w:val="005410D2"/>
    <w:rsid w:val="00542472"/>
    <w:rsid w:val="00542528"/>
    <w:rsid w:val="005429A0"/>
    <w:rsid w:val="00544366"/>
    <w:rsid w:val="0054586F"/>
    <w:rsid w:val="00546DF8"/>
    <w:rsid w:val="0054767C"/>
    <w:rsid w:val="0055213E"/>
    <w:rsid w:val="00552F45"/>
    <w:rsid w:val="00553075"/>
    <w:rsid w:val="005532AD"/>
    <w:rsid w:val="00553D3B"/>
    <w:rsid w:val="00554B3E"/>
    <w:rsid w:val="005554EA"/>
    <w:rsid w:val="00555877"/>
    <w:rsid w:val="0055680F"/>
    <w:rsid w:val="00556840"/>
    <w:rsid w:val="00556AFF"/>
    <w:rsid w:val="00557068"/>
    <w:rsid w:val="0055750C"/>
    <w:rsid w:val="0056040F"/>
    <w:rsid w:val="005612A5"/>
    <w:rsid w:val="0056138A"/>
    <w:rsid w:val="0056387F"/>
    <w:rsid w:val="00563C05"/>
    <w:rsid w:val="00563EEF"/>
    <w:rsid w:val="00565E9A"/>
    <w:rsid w:val="00566539"/>
    <w:rsid w:val="005667A9"/>
    <w:rsid w:val="005670C6"/>
    <w:rsid w:val="00567307"/>
    <w:rsid w:val="005720D2"/>
    <w:rsid w:val="005721C9"/>
    <w:rsid w:val="0057281C"/>
    <w:rsid w:val="00572D90"/>
    <w:rsid w:val="0057630D"/>
    <w:rsid w:val="0058305B"/>
    <w:rsid w:val="0058316A"/>
    <w:rsid w:val="0058361C"/>
    <w:rsid w:val="005836B7"/>
    <w:rsid w:val="005836BB"/>
    <w:rsid w:val="005841A1"/>
    <w:rsid w:val="00584564"/>
    <w:rsid w:val="00584817"/>
    <w:rsid w:val="00584EE3"/>
    <w:rsid w:val="00585894"/>
    <w:rsid w:val="00585A6D"/>
    <w:rsid w:val="00585C25"/>
    <w:rsid w:val="005916BC"/>
    <w:rsid w:val="005926FC"/>
    <w:rsid w:val="00592CBC"/>
    <w:rsid w:val="00594581"/>
    <w:rsid w:val="00594B03"/>
    <w:rsid w:val="00595770"/>
    <w:rsid w:val="005961D2"/>
    <w:rsid w:val="00596779"/>
    <w:rsid w:val="00597024"/>
    <w:rsid w:val="00597E7F"/>
    <w:rsid w:val="005A1B84"/>
    <w:rsid w:val="005A21AC"/>
    <w:rsid w:val="005A372B"/>
    <w:rsid w:val="005A3D33"/>
    <w:rsid w:val="005A3D79"/>
    <w:rsid w:val="005A50CE"/>
    <w:rsid w:val="005A5672"/>
    <w:rsid w:val="005A6592"/>
    <w:rsid w:val="005B0D2D"/>
    <w:rsid w:val="005B1393"/>
    <w:rsid w:val="005B17E7"/>
    <w:rsid w:val="005B1F42"/>
    <w:rsid w:val="005B26C6"/>
    <w:rsid w:val="005B4E31"/>
    <w:rsid w:val="005B62C3"/>
    <w:rsid w:val="005B6FDE"/>
    <w:rsid w:val="005C04F0"/>
    <w:rsid w:val="005C1460"/>
    <w:rsid w:val="005C17CC"/>
    <w:rsid w:val="005C1DB4"/>
    <w:rsid w:val="005C1E9A"/>
    <w:rsid w:val="005C26FA"/>
    <w:rsid w:val="005C35B0"/>
    <w:rsid w:val="005C3C32"/>
    <w:rsid w:val="005C445A"/>
    <w:rsid w:val="005C4A1A"/>
    <w:rsid w:val="005C5709"/>
    <w:rsid w:val="005C609B"/>
    <w:rsid w:val="005C7090"/>
    <w:rsid w:val="005C780D"/>
    <w:rsid w:val="005D0148"/>
    <w:rsid w:val="005D54A5"/>
    <w:rsid w:val="005D567B"/>
    <w:rsid w:val="005D5E2F"/>
    <w:rsid w:val="005D661F"/>
    <w:rsid w:val="005D6AA9"/>
    <w:rsid w:val="005E16A1"/>
    <w:rsid w:val="005E3E1F"/>
    <w:rsid w:val="005E3FAF"/>
    <w:rsid w:val="005E4383"/>
    <w:rsid w:val="005E56DC"/>
    <w:rsid w:val="005E5BDB"/>
    <w:rsid w:val="005E6A09"/>
    <w:rsid w:val="005F06B3"/>
    <w:rsid w:val="005F2387"/>
    <w:rsid w:val="005F49F5"/>
    <w:rsid w:val="005F7559"/>
    <w:rsid w:val="006007A3"/>
    <w:rsid w:val="0060087B"/>
    <w:rsid w:val="00600CA7"/>
    <w:rsid w:val="00602579"/>
    <w:rsid w:val="00603A33"/>
    <w:rsid w:val="00606330"/>
    <w:rsid w:val="00607C1F"/>
    <w:rsid w:val="00607EA5"/>
    <w:rsid w:val="00610026"/>
    <w:rsid w:val="006118A8"/>
    <w:rsid w:val="00611A45"/>
    <w:rsid w:val="0061242A"/>
    <w:rsid w:val="00612C9B"/>
    <w:rsid w:val="00613846"/>
    <w:rsid w:val="006149A3"/>
    <w:rsid w:val="00614B64"/>
    <w:rsid w:val="00614EF9"/>
    <w:rsid w:val="006155E5"/>
    <w:rsid w:val="00616435"/>
    <w:rsid w:val="006201CD"/>
    <w:rsid w:val="006203C9"/>
    <w:rsid w:val="00621719"/>
    <w:rsid w:val="00621847"/>
    <w:rsid w:val="00621E2E"/>
    <w:rsid w:val="006229A3"/>
    <w:rsid w:val="006233EA"/>
    <w:rsid w:val="00623524"/>
    <w:rsid w:val="00623617"/>
    <w:rsid w:val="00623732"/>
    <w:rsid w:val="00623F66"/>
    <w:rsid w:val="006240A2"/>
    <w:rsid w:val="006240F4"/>
    <w:rsid w:val="006248FB"/>
    <w:rsid w:val="00625F93"/>
    <w:rsid w:val="006300D4"/>
    <w:rsid w:val="00630725"/>
    <w:rsid w:val="006317DC"/>
    <w:rsid w:val="0063192F"/>
    <w:rsid w:val="00631DC4"/>
    <w:rsid w:val="00633535"/>
    <w:rsid w:val="00635FF7"/>
    <w:rsid w:val="006364E8"/>
    <w:rsid w:val="0063721C"/>
    <w:rsid w:val="006378AB"/>
    <w:rsid w:val="00637B6B"/>
    <w:rsid w:val="00637DE2"/>
    <w:rsid w:val="006405AC"/>
    <w:rsid w:val="00640C53"/>
    <w:rsid w:val="00641053"/>
    <w:rsid w:val="00641E13"/>
    <w:rsid w:val="00642430"/>
    <w:rsid w:val="006428A3"/>
    <w:rsid w:val="00642CBA"/>
    <w:rsid w:val="0064318A"/>
    <w:rsid w:val="00643305"/>
    <w:rsid w:val="006433CD"/>
    <w:rsid w:val="00644079"/>
    <w:rsid w:val="00644377"/>
    <w:rsid w:val="006467AA"/>
    <w:rsid w:val="00646CD2"/>
    <w:rsid w:val="0064725D"/>
    <w:rsid w:val="00647DBB"/>
    <w:rsid w:val="00647F2B"/>
    <w:rsid w:val="006516F0"/>
    <w:rsid w:val="00653C6E"/>
    <w:rsid w:val="00655056"/>
    <w:rsid w:val="00655079"/>
    <w:rsid w:val="006556EC"/>
    <w:rsid w:val="00655965"/>
    <w:rsid w:val="00656025"/>
    <w:rsid w:val="006563CD"/>
    <w:rsid w:val="006569F1"/>
    <w:rsid w:val="006601F0"/>
    <w:rsid w:val="006604C3"/>
    <w:rsid w:val="00660969"/>
    <w:rsid w:val="00660E78"/>
    <w:rsid w:val="00661954"/>
    <w:rsid w:val="0066271C"/>
    <w:rsid w:val="00663C47"/>
    <w:rsid w:val="0066438D"/>
    <w:rsid w:val="0066565A"/>
    <w:rsid w:val="00667E84"/>
    <w:rsid w:val="0067025F"/>
    <w:rsid w:val="006712B1"/>
    <w:rsid w:val="006713F1"/>
    <w:rsid w:val="00672781"/>
    <w:rsid w:val="0067290F"/>
    <w:rsid w:val="0067387C"/>
    <w:rsid w:val="00673CA0"/>
    <w:rsid w:val="0067507C"/>
    <w:rsid w:val="0067541E"/>
    <w:rsid w:val="00675E4E"/>
    <w:rsid w:val="006769DC"/>
    <w:rsid w:val="006775C3"/>
    <w:rsid w:val="006778B3"/>
    <w:rsid w:val="006800D0"/>
    <w:rsid w:val="0068077F"/>
    <w:rsid w:val="00681520"/>
    <w:rsid w:val="00681CBF"/>
    <w:rsid w:val="00682312"/>
    <w:rsid w:val="006828DA"/>
    <w:rsid w:val="00683E39"/>
    <w:rsid w:val="00684188"/>
    <w:rsid w:val="006853A5"/>
    <w:rsid w:val="00686EA3"/>
    <w:rsid w:val="006878D0"/>
    <w:rsid w:val="0068790F"/>
    <w:rsid w:val="0069014B"/>
    <w:rsid w:val="006915D3"/>
    <w:rsid w:val="00691841"/>
    <w:rsid w:val="00693BBA"/>
    <w:rsid w:val="00694DEE"/>
    <w:rsid w:val="006952F5"/>
    <w:rsid w:val="00695DEC"/>
    <w:rsid w:val="006968EF"/>
    <w:rsid w:val="006A1AEF"/>
    <w:rsid w:val="006A3734"/>
    <w:rsid w:val="006A43A9"/>
    <w:rsid w:val="006A45E0"/>
    <w:rsid w:val="006A4C1C"/>
    <w:rsid w:val="006A565B"/>
    <w:rsid w:val="006A6B41"/>
    <w:rsid w:val="006A707A"/>
    <w:rsid w:val="006A786B"/>
    <w:rsid w:val="006B0B9B"/>
    <w:rsid w:val="006B3071"/>
    <w:rsid w:val="006B3273"/>
    <w:rsid w:val="006B3F92"/>
    <w:rsid w:val="006B4AA2"/>
    <w:rsid w:val="006B4D14"/>
    <w:rsid w:val="006B5B8B"/>
    <w:rsid w:val="006B7109"/>
    <w:rsid w:val="006C164E"/>
    <w:rsid w:val="006C36EC"/>
    <w:rsid w:val="006C3D99"/>
    <w:rsid w:val="006C43B5"/>
    <w:rsid w:val="006C4D2E"/>
    <w:rsid w:val="006C4FB4"/>
    <w:rsid w:val="006C5ED4"/>
    <w:rsid w:val="006C782E"/>
    <w:rsid w:val="006D19B0"/>
    <w:rsid w:val="006D1EF2"/>
    <w:rsid w:val="006D3337"/>
    <w:rsid w:val="006D4792"/>
    <w:rsid w:val="006D51A0"/>
    <w:rsid w:val="006D530A"/>
    <w:rsid w:val="006D654F"/>
    <w:rsid w:val="006D68B0"/>
    <w:rsid w:val="006D6C59"/>
    <w:rsid w:val="006D6FFB"/>
    <w:rsid w:val="006E0D73"/>
    <w:rsid w:val="006E15D0"/>
    <w:rsid w:val="006E169B"/>
    <w:rsid w:val="006E1B6A"/>
    <w:rsid w:val="006E26AD"/>
    <w:rsid w:val="006E2F4E"/>
    <w:rsid w:val="006E44D2"/>
    <w:rsid w:val="006E634A"/>
    <w:rsid w:val="006E6441"/>
    <w:rsid w:val="006E68A9"/>
    <w:rsid w:val="006E6D5D"/>
    <w:rsid w:val="006E6EAF"/>
    <w:rsid w:val="006E7CF7"/>
    <w:rsid w:val="006F0130"/>
    <w:rsid w:val="006F05CE"/>
    <w:rsid w:val="006F1D28"/>
    <w:rsid w:val="006F2764"/>
    <w:rsid w:val="006F2A09"/>
    <w:rsid w:val="006F3C46"/>
    <w:rsid w:val="006F3D15"/>
    <w:rsid w:val="006F3FF4"/>
    <w:rsid w:val="006F6995"/>
    <w:rsid w:val="006F6F65"/>
    <w:rsid w:val="00700636"/>
    <w:rsid w:val="0070224C"/>
    <w:rsid w:val="0070343B"/>
    <w:rsid w:val="0070442D"/>
    <w:rsid w:val="00704958"/>
    <w:rsid w:val="007049B2"/>
    <w:rsid w:val="00704B67"/>
    <w:rsid w:val="007075C7"/>
    <w:rsid w:val="00710C31"/>
    <w:rsid w:val="007118FF"/>
    <w:rsid w:val="0071223D"/>
    <w:rsid w:val="00712F50"/>
    <w:rsid w:val="00714E5F"/>
    <w:rsid w:val="00714F23"/>
    <w:rsid w:val="00716174"/>
    <w:rsid w:val="0072080A"/>
    <w:rsid w:val="00720BF8"/>
    <w:rsid w:val="00720D2B"/>
    <w:rsid w:val="007212ED"/>
    <w:rsid w:val="00721A6A"/>
    <w:rsid w:val="007239B8"/>
    <w:rsid w:val="00724E4F"/>
    <w:rsid w:val="00725893"/>
    <w:rsid w:val="0072623D"/>
    <w:rsid w:val="007266F5"/>
    <w:rsid w:val="00727928"/>
    <w:rsid w:val="007308B5"/>
    <w:rsid w:val="0073174E"/>
    <w:rsid w:val="00731B4D"/>
    <w:rsid w:val="00732D2D"/>
    <w:rsid w:val="00733C69"/>
    <w:rsid w:val="0073536B"/>
    <w:rsid w:val="007359FA"/>
    <w:rsid w:val="007366E8"/>
    <w:rsid w:val="00737552"/>
    <w:rsid w:val="00740745"/>
    <w:rsid w:val="00742FEF"/>
    <w:rsid w:val="00743097"/>
    <w:rsid w:val="007437C7"/>
    <w:rsid w:val="007449E2"/>
    <w:rsid w:val="00746ACD"/>
    <w:rsid w:val="00747512"/>
    <w:rsid w:val="0074758F"/>
    <w:rsid w:val="007475F2"/>
    <w:rsid w:val="00751AC0"/>
    <w:rsid w:val="00753642"/>
    <w:rsid w:val="00753910"/>
    <w:rsid w:val="007547D9"/>
    <w:rsid w:val="00754D8A"/>
    <w:rsid w:val="00755A0A"/>
    <w:rsid w:val="007562EC"/>
    <w:rsid w:val="007565A0"/>
    <w:rsid w:val="00756CE5"/>
    <w:rsid w:val="0075727D"/>
    <w:rsid w:val="0075784A"/>
    <w:rsid w:val="007613F5"/>
    <w:rsid w:val="00761E3A"/>
    <w:rsid w:val="00763723"/>
    <w:rsid w:val="00763B0A"/>
    <w:rsid w:val="007646DF"/>
    <w:rsid w:val="00764BBC"/>
    <w:rsid w:val="0076707F"/>
    <w:rsid w:val="00767503"/>
    <w:rsid w:val="0076763D"/>
    <w:rsid w:val="00771701"/>
    <w:rsid w:val="00772158"/>
    <w:rsid w:val="00773F87"/>
    <w:rsid w:val="00775C3A"/>
    <w:rsid w:val="00777598"/>
    <w:rsid w:val="007801AA"/>
    <w:rsid w:val="00780758"/>
    <w:rsid w:val="007817F3"/>
    <w:rsid w:val="00783331"/>
    <w:rsid w:val="00783DEC"/>
    <w:rsid w:val="00786E9E"/>
    <w:rsid w:val="0078783E"/>
    <w:rsid w:val="007878BF"/>
    <w:rsid w:val="00787DA1"/>
    <w:rsid w:val="00790C5A"/>
    <w:rsid w:val="00791F05"/>
    <w:rsid w:val="00792F28"/>
    <w:rsid w:val="007952A7"/>
    <w:rsid w:val="007959B1"/>
    <w:rsid w:val="00796601"/>
    <w:rsid w:val="007966C7"/>
    <w:rsid w:val="00796D33"/>
    <w:rsid w:val="007A1934"/>
    <w:rsid w:val="007A2954"/>
    <w:rsid w:val="007A2F8C"/>
    <w:rsid w:val="007A3793"/>
    <w:rsid w:val="007A457B"/>
    <w:rsid w:val="007A5311"/>
    <w:rsid w:val="007A5CBB"/>
    <w:rsid w:val="007A5E30"/>
    <w:rsid w:val="007A6747"/>
    <w:rsid w:val="007A6A77"/>
    <w:rsid w:val="007A7229"/>
    <w:rsid w:val="007A7DB6"/>
    <w:rsid w:val="007B0E47"/>
    <w:rsid w:val="007B165C"/>
    <w:rsid w:val="007B2F78"/>
    <w:rsid w:val="007B3109"/>
    <w:rsid w:val="007B394A"/>
    <w:rsid w:val="007B3A3B"/>
    <w:rsid w:val="007B3C32"/>
    <w:rsid w:val="007B58F9"/>
    <w:rsid w:val="007B7922"/>
    <w:rsid w:val="007C0236"/>
    <w:rsid w:val="007C1C28"/>
    <w:rsid w:val="007C29EF"/>
    <w:rsid w:val="007C2CC6"/>
    <w:rsid w:val="007C330B"/>
    <w:rsid w:val="007C36D2"/>
    <w:rsid w:val="007C3F37"/>
    <w:rsid w:val="007C3F6A"/>
    <w:rsid w:val="007C65A3"/>
    <w:rsid w:val="007C72A0"/>
    <w:rsid w:val="007C76AC"/>
    <w:rsid w:val="007D15E7"/>
    <w:rsid w:val="007D183C"/>
    <w:rsid w:val="007D1DB3"/>
    <w:rsid w:val="007D23DC"/>
    <w:rsid w:val="007D311D"/>
    <w:rsid w:val="007D34D2"/>
    <w:rsid w:val="007D3BCA"/>
    <w:rsid w:val="007D42C7"/>
    <w:rsid w:val="007D78AE"/>
    <w:rsid w:val="007E0AAD"/>
    <w:rsid w:val="007E12C6"/>
    <w:rsid w:val="007E3776"/>
    <w:rsid w:val="007E41E4"/>
    <w:rsid w:val="007E4522"/>
    <w:rsid w:val="007E45AE"/>
    <w:rsid w:val="007E667A"/>
    <w:rsid w:val="007E699A"/>
    <w:rsid w:val="007E6BE4"/>
    <w:rsid w:val="007E72D0"/>
    <w:rsid w:val="007F0F03"/>
    <w:rsid w:val="007F27AC"/>
    <w:rsid w:val="007F2800"/>
    <w:rsid w:val="007F2829"/>
    <w:rsid w:val="007F3B69"/>
    <w:rsid w:val="007F4D9F"/>
    <w:rsid w:val="007F4F1B"/>
    <w:rsid w:val="007F6A59"/>
    <w:rsid w:val="007F6C7A"/>
    <w:rsid w:val="007F6DAB"/>
    <w:rsid w:val="007F784D"/>
    <w:rsid w:val="007F78B0"/>
    <w:rsid w:val="00801E22"/>
    <w:rsid w:val="00802053"/>
    <w:rsid w:val="008029F9"/>
    <w:rsid w:val="00804369"/>
    <w:rsid w:val="008077C7"/>
    <w:rsid w:val="008114DE"/>
    <w:rsid w:val="00811A18"/>
    <w:rsid w:val="0081302F"/>
    <w:rsid w:val="00813968"/>
    <w:rsid w:val="00813E0B"/>
    <w:rsid w:val="00814421"/>
    <w:rsid w:val="0081486D"/>
    <w:rsid w:val="00814B49"/>
    <w:rsid w:val="008172E2"/>
    <w:rsid w:val="0082011B"/>
    <w:rsid w:val="00820136"/>
    <w:rsid w:val="008205BE"/>
    <w:rsid w:val="008215C8"/>
    <w:rsid w:val="008219FB"/>
    <w:rsid w:val="00822D28"/>
    <w:rsid w:val="00824391"/>
    <w:rsid w:val="0082446B"/>
    <w:rsid w:val="008257E4"/>
    <w:rsid w:val="008258EE"/>
    <w:rsid w:val="008259AF"/>
    <w:rsid w:val="00826167"/>
    <w:rsid w:val="00827046"/>
    <w:rsid w:val="00827A5A"/>
    <w:rsid w:val="00830181"/>
    <w:rsid w:val="0083074B"/>
    <w:rsid w:val="0083322C"/>
    <w:rsid w:val="0083329D"/>
    <w:rsid w:val="00833493"/>
    <w:rsid w:val="00834D92"/>
    <w:rsid w:val="0084116F"/>
    <w:rsid w:val="00841466"/>
    <w:rsid w:val="00842E13"/>
    <w:rsid w:val="00843C9C"/>
    <w:rsid w:val="00844090"/>
    <w:rsid w:val="00844B0F"/>
    <w:rsid w:val="00844BE1"/>
    <w:rsid w:val="00844F40"/>
    <w:rsid w:val="0084581E"/>
    <w:rsid w:val="00846D88"/>
    <w:rsid w:val="00847131"/>
    <w:rsid w:val="008472DB"/>
    <w:rsid w:val="008475CB"/>
    <w:rsid w:val="00847683"/>
    <w:rsid w:val="00847DEC"/>
    <w:rsid w:val="0085228D"/>
    <w:rsid w:val="0085358D"/>
    <w:rsid w:val="0085380C"/>
    <w:rsid w:val="0085441D"/>
    <w:rsid w:val="008547FF"/>
    <w:rsid w:val="00854C8B"/>
    <w:rsid w:val="00854D05"/>
    <w:rsid w:val="00856401"/>
    <w:rsid w:val="0085687B"/>
    <w:rsid w:val="00856A6A"/>
    <w:rsid w:val="00856DCA"/>
    <w:rsid w:val="008578B9"/>
    <w:rsid w:val="00857EB3"/>
    <w:rsid w:val="0086001A"/>
    <w:rsid w:val="00860D22"/>
    <w:rsid w:val="00861268"/>
    <w:rsid w:val="00861F35"/>
    <w:rsid w:val="00862800"/>
    <w:rsid w:val="008636D0"/>
    <w:rsid w:val="00863883"/>
    <w:rsid w:val="0086394A"/>
    <w:rsid w:val="00863ABD"/>
    <w:rsid w:val="008641EA"/>
    <w:rsid w:val="0086583E"/>
    <w:rsid w:val="008662F5"/>
    <w:rsid w:val="00866F2C"/>
    <w:rsid w:val="00870412"/>
    <w:rsid w:val="008724A7"/>
    <w:rsid w:val="00872C57"/>
    <w:rsid w:val="008753E4"/>
    <w:rsid w:val="00875A7F"/>
    <w:rsid w:val="00876CF5"/>
    <w:rsid w:val="008772CE"/>
    <w:rsid w:val="008779CC"/>
    <w:rsid w:val="00880369"/>
    <w:rsid w:val="00880987"/>
    <w:rsid w:val="008810D3"/>
    <w:rsid w:val="00881277"/>
    <w:rsid w:val="00881BBE"/>
    <w:rsid w:val="008827EB"/>
    <w:rsid w:val="00883A6C"/>
    <w:rsid w:val="00887B52"/>
    <w:rsid w:val="00887C1F"/>
    <w:rsid w:val="0089007D"/>
    <w:rsid w:val="00892167"/>
    <w:rsid w:val="00893000"/>
    <w:rsid w:val="008952C0"/>
    <w:rsid w:val="008963C5"/>
    <w:rsid w:val="008971CF"/>
    <w:rsid w:val="00897254"/>
    <w:rsid w:val="008977B5"/>
    <w:rsid w:val="008A1A41"/>
    <w:rsid w:val="008A1DDA"/>
    <w:rsid w:val="008A29A8"/>
    <w:rsid w:val="008A2E16"/>
    <w:rsid w:val="008A3DEB"/>
    <w:rsid w:val="008A491F"/>
    <w:rsid w:val="008A5C90"/>
    <w:rsid w:val="008A6766"/>
    <w:rsid w:val="008B03F1"/>
    <w:rsid w:val="008B049A"/>
    <w:rsid w:val="008B11A6"/>
    <w:rsid w:val="008B275D"/>
    <w:rsid w:val="008B2DB6"/>
    <w:rsid w:val="008B3D23"/>
    <w:rsid w:val="008B5274"/>
    <w:rsid w:val="008C0349"/>
    <w:rsid w:val="008C185C"/>
    <w:rsid w:val="008C21CF"/>
    <w:rsid w:val="008C28C2"/>
    <w:rsid w:val="008C390D"/>
    <w:rsid w:val="008C47B2"/>
    <w:rsid w:val="008C47D4"/>
    <w:rsid w:val="008C5C0B"/>
    <w:rsid w:val="008C5D55"/>
    <w:rsid w:val="008C5EFC"/>
    <w:rsid w:val="008C62DF"/>
    <w:rsid w:val="008D058B"/>
    <w:rsid w:val="008D07C7"/>
    <w:rsid w:val="008D0CA4"/>
    <w:rsid w:val="008D1A9F"/>
    <w:rsid w:val="008D211D"/>
    <w:rsid w:val="008D2832"/>
    <w:rsid w:val="008D29D4"/>
    <w:rsid w:val="008D2F5F"/>
    <w:rsid w:val="008D4E74"/>
    <w:rsid w:val="008D586D"/>
    <w:rsid w:val="008D6829"/>
    <w:rsid w:val="008D68CC"/>
    <w:rsid w:val="008D6B1C"/>
    <w:rsid w:val="008D6C10"/>
    <w:rsid w:val="008D6F19"/>
    <w:rsid w:val="008D7D36"/>
    <w:rsid w:val="008E00E7"/>
    <w:rsid w:val="008E12C1"/>
    <w:rsid w:val="008E14CA"/>
    <w:rsid w:val="008E1BA3"/>
    <w:rsid w:val="008E3F49"/>
    <w:rsid w:val="008E4780"/>
    <w:rsid w:val="008E5FC4"/>
    <w:rsid w:val="008E633B"/>
    <w:rsid w:val="008E67FB"/>
    <w:rsid w:val="008E70C6"/>
    <w:rsid w:val="008F012E"/>
    <w:rsid w:val="008F01F4"/>
    <w:rsid w:val="008F073A"/>
    <w:rsid w:val="008F17CB"/>
    <w:rsid w:val="008F2B86"/>
    <w:rsid w:val="008F36A9"/>
    <w:rsid w:val="008F4367"/>
    <w:rsid w:val="008F5529"/>
    <w:rsid w:val="008F69E7"/>
    <w:rsid w:val="008F6FA1"/>
    <w:rsid w:val="008F7B55"/>
    <w:rsid w:val="00900662"/>
    <w:rsid w:val="0090138A"/>
    <w:rsid w:val="009016A5"/>
    <w:rsid w:val="0090396F"/>
    <w:rsid w:val="0090581B"/>
    <w:rsid w:val="00905D28"/>
    <w:rsid w:val="00905F82"/>
    <w:rsid w:val="0090638A"/>
    <w:rsid w:val="009079E6"/>
    <w:rsid w:val="00911B66"/>
    <w:rsid w:val="00911E61"/>
    <w:rsid w:val="0091293E"/>
    <w:rsid w:val="00912A69"/>
    <w:rsid w:val="00912C90"/>
    <w:rsid w:val="00913D3A"/>
    <w:rsid w:val="00913EC8"/>
    <w:rsid w:val="0091490D"/>
    <w:rsid w:val="00914EA1"/>
    <w:rsid w:val="009174C7"/>
    <w:rsid w:val="00917DB6"/>
    <w:rsid w:val="00920766"/>
    <w:rsid w:val="00920814"/>
    <w:rsid w:val="00921BA2"/>
    <w:rsid w:val="00923B4E"/>
    <w:rsid w:val="00923BC5"/>
    <w:rsid w:val="00924E69"/>
    <w:rsid w:val="009250DD"/>
    <w:rsid w:val="00925480"/>
    <w:rsid w:val="009264B9"/>
    <w:rsid w:val="009267D9"/>
    <w:rsid w:val="0093043A"/>
    <w:rsid w:val="00931152"/>
    <w:rsid w:val="0093120B"/>
    <w:rsid w:val="009316D0"/>
    <w:rsid w:val="00931A3A"/>
    <w:rsid w:val="00932B81"/>
    <w:rsid w:val="00934DBB"/>
    <w:rsid w:val="0093561A"/>
    <w:rsid w:val="0093593F"/>
    <w:rsid w:val="00935FFA"/>
    <w:rsid w:val="009369CB"/>
    <w:rsid w:val="0093750C"/>
    <w:rsid w:val="00937AA5"/>
    <w:rsid w:val="009412BA"/>
    <w:rsid w:val="00942EF7"/>
    <w:rsid w:val="00943354"/>
    <w:rsid w:val="009439E7"/>
    <w:rsid w:val="00943C1B"/>
    <w:rsid w:val="00945A9C"/>
    <w:rsid w:val="00945F33"/>
    <w:rsid w:val="00947D18"/>
    <w:rsid w:val="00947E75"/>
    <w:rsid w:val="00950934"/>
    <w:rsid w:val="00950974"/>
    <w:rsid w:val="00951627"/>
    <w:rsid w:val="00951A0B"/>
    <w:rsid w:val="00951FAB"/>
    <w:rsid w:val="00952F74"/>
    <w:rsid w:val="00954865"/>
    <w:rsid w:val="00954CAB"/>
    <w:rsid w:val="009569FE"/>
    <w:rsid w:val="0095707E"/>
    <w:rsid w:val="00957FFC"/>
    <w:rsid w:val="00960797"/>
    <w:rsid w:val="00962AD3"/>
    <w:rsid w:val="00963350"/>
    <w:rsid w:val="00967182"/>
    <w:rsid w:val="00967277"/>
    <w:rsid w:val="00967483"/>
    <w:rsid w:val="00970F47"/>
    <w:rsid w:val="009715B4"/>
    <w:rsid w:val="00971674"/>
    <w:rsid w:val="00971B4A"/>
    <w:rsid w:val="009737AF"/>
    <w:rsid w:val="00973AD4"/>
    <w:rsid w:val="00974BD1"/>
    <w:rsid w:val="0097508D"/>
    <w:rsid w:val="00977346"/>
    <w:rsid w:val="00977561"/>
    <w:rsid w:val="0097793A"/>
    <w:rsid w:val="00981961"/>
    <w:rsid w:val="009836A9"/>
    <w:rsid w:val="00983CF8"/>
    <w:rsid w:val="00983E04"/>
    <w:rsid w:val="009849C6"/>
    <w:rsid w:val="00985218"/>
    <w:rsid w:val="00985F9C"/>
    <w:rsid w:val="0098725A"/>
    <w:rsid w:val="009903D7"/>
    <w:rsid w:val="00991B6A"/>
    <w:rsid w:val="009939CD"/>
    <w:rsid w:val="00994006"/>
    <w:rsid w:val="0099503D"/>
    <w:rsid w:val="009956BA"/>
    <w:rsid w:val="0099606F"/>
    <w:rsid w:val="009960E4"/>
    <w:rsid w:val="009969D6"/>
    <w:rsid w:val="009A1CC9"/>
    <w:rsid w:val="009A22A9"/>
    <w:rsid w:val="009A2563"/>
    <w:rsid w:val="009A25D1"/>
    <w:rsid w:val="009A3548"/>
    <w:rsid w:val="009A4454"/>
    <w:rsid w:val="009A5AB6"/>
    <w:rsid w:val="009A6607"/>
    <w:rsid w:val="009A6B5F"/>
    <w:rsid w:val="009A6C21"/>
    <w:rsid w:val="009A77DC"/>
    <w:rsid w:val="009B0786"/>
    <w:rsid w:val="009B0B1A"/>
    <w:rsid w:val="009B1280"/>
    <w:rsid w:val="009B195F"/>
    <w:rsid w:val="009B1B31"/>
    <w:rsid w:val="009B23D3"/>
    <w:rsid w:val="009B2A61"/>
    <w:rsid w:val="009B308C"/>
    <w:rsid w:val="009B3CCC"/>
    <w:rsid w:val="009B52B0"/>
    <w:rsid w:val="009B5C8D"/>
    <w:rsid w:val="009B5D54"/>
    <w:rsid w:val="009B6A40"/>
    <w:rsid w:val="009B7379"/>
    <w:rsid w:val="009B77F1"/>
    <w:rsid w:val="009C0793"/>
    <w:rsid w:val="009C08F9"/>
    <w:rsid w:val="009C1AFB"/>
    <w:rsid w:val="009C3B09"/>
    <w:rsid w:val="009C3DEE"/>
    <w:rsid w:val="009C4101"/>
    <w:rsid w:val="009C44EF"/>
    <w:rsid w:val="009C47CE"/>
    <w:rsid w:val="009C5D22"/>
    <w:rsid w:val="009C6582"/>
    <w:rsid w:val="009C6FF5"/>
    <w:rsid w:val="009C75FE"/>
    <w:rsid w:val="009D1F1A"/>
    <w:rsid w:val="009D303C"/>
    <w:rsid w:val="009D34E0"/>
    <w:rsid w:val="009D3BF9"/>
    <w:rsid w:val="009D49DC"/>
    <w:rsid w:val="009D4BAC"/>
    <w:rsid w:val="009D5A2E"/>
    <w:rsid w:val="009D6B97"/>
    <w:rsid w:val="009D758B"/>
    <w:rsid w:val="009D781D"/>
    <w:rsid w:val="009E1115"/>
    <w:rsid w:val="009E193A"/>
    <w:rsid w:val="009E1D1B"/>
    <w:rsid w:val="009E2452"/>
    <w:rsid w:val="009E2C88"/>
    <w:rsid w:val="009E2D80"/>
    <w:rsid w:val="009E311E"/>
    <w:rsid w:val="009E3721"/>
    <w:rsid w:val="009E3A19"/>
    <w:rsid w:val="009E3DA7"/>
    <w:rsid w:val="009E42A6"/>
    <w:rsid w:val="009E5E2F"/>
    <w:rsid w:val="009E7AD8"/>
    <w:rsid w:val="009F01BE"/>
    <w:rsid w:val="009F0564"/>
    <w:rsid w:val="009F063D"/>
    <w:rsid w:val="009F1029"/>
    <w:rsid w:val="009F1599"/>
    <w:rsid w:val="009F3F90"/>
    <w:rsid w:val="009F4929"/>
    <w:rsid w:val="009F495F"/>
    <w:rsid w:val="009F4BCC"/>
    <w:rsid w:val="009F51BC"/>
    <w:rsid w:val="009F5252"/>
    <w:rsid w:val="009F6BB1"/>
    <w:rsid w:val="009F705E"/>
    <w:rsid w:val="00A007DA"/>
    <w:rsid w:val="00A00C6B"/>
    <w:rsid w:val="00A0139F"/>
    <w:rsid w:val="00A01C6E"/>
    <w:rsid w:val="00A0208B"/>
    <w:rsid w:val="00A03622"/>
    <w:rsid w:val="00A0497F"/>
    <w:rsid w:val="00A049A4"/>
    <w:rsid w:val="00A04DA9"/>
    <w:rsid w:val="00A04F7B"/>
    <w:rsid w:val="00A06803"/>
    <w:rsid w:val="00A0748D"/>
    <w:rsid w:val="00A0784C"/>
    <w:rsid w:val="00A1042C"/>
    <w:rsid w:val="00A10AB6"/>
    <w:rsid w:val="00A10CEC"/>
    <w:rsid w:val="00A11EAD"/>
    <w:rsid w:val="00A121DB"/>
    <w:rsid w:val="00A1245D"/>
    <w:rsid w:val="00A1256A"/>
    <w:rsid w:val="00A13522"/>
    <w:rsid w:val="00A13D55"/>
    <w:rsid w:val="00A153B0"/>
    <w:rsid w:val="00A15D3C"/>
    <w:rsid w:val="00A16116"/>
    <w:rsid w:val="00A16814"/>
    <w:rsid w:val="00A17711"/>
    <w:rsid w:val="00A17A56"/>
    <w:rsid w:val="00A17E9E"/>
    <w:rsid w:val="00A2058A"/>
    <w:rsid w:val="00A20ABD"/>
    <w:rsid w:val="00A20E13"/>
    <w:rsid w:val="00A21587"/>
    <w:rsid w:val="00A21F1D"/>
    <w:rsid w:val="00A223BB"/>
    <w:rsid w:val="00A237F4"/>
    <w:rsid w:val="00A23C87"/>
    <w:rsid w:val="00A24A31"/>
    <w:rsid w:val="00A25767"/>
    <w:rsid w:val="00A2659C"/>
    <w:rsid w:val="00A2753F"/>
    <w:rsid w:val="00A324A8"/>
    <w:rsid w:val="00A33411"/>
    <w:rsid w:val="00A33C4C"/>
    <w:rsid w:val="00A36D4E"/>
    <w:rsid w:val="00A37236"/>
    <w:rsid w:val="00A37658"/>
    <w:rsid w:val="00A37E33"/>
    <w:rsid w:val="00A421CC"/>
    <w:rsid w:val="00A445B8"/>
    <w:rsid w:val="00A44B94"/>
    <w:rsid w:val="00A455D2"/>
    <w:rsid w:val="00A46367"/>
    <w:rsid w:val="00A46C59"/>
    <w:rsid w:val="00A50305"/>
    <w:rsid w:val="00A50D84"/>
    <w:rsid w:val="00A50FEB"/>
    <w:rsid w:val="00A542AC"/>
    <w:rsid w:val="00A54C88"/>
    <w:rsid w:val="00A563CF"/>
    <w:rsid w:val="00A56564"/>
    <w:rsid w:val="00A56850"/>
    <w:rsid w:val="00A57F79"/>
    <w:rsid w:val="00A62D2D"/>
    <w:rsid w:val="00A638D8"/>
    <w:rsid w:val="00A64404"/>
    <w:rsid w:val="00A64E2F"/>
    <w:rsid w:val="00A64EA4"/>
    <w:rsid w:val="00A65A6E"/>
    <w:rsid w:val="00A664DD"/>
    <w:rsid w:val="00A6702F"/>
    <w:rsid w:val="00A67431"/>
    <w:rsid w:val="00A67436"/>
    <w:rsid w:val="00A67F9A"/>
    <w:rsid w:val="00A705DE"/>
    <w:rsid w:val="00A70663"/>
    <w:rsid w:val="00A70F01"/>
    <w:rsid w:val="00A71330"/>
    <w:rsid w:val="00A71A77"/>
    <w:rsid w:val="00A737CE"/>
    <w:rsid w:val="00A73847"/>
    <w:rsid w:val="00A73A94"/>
    <w:rsid w:val="00A76229"/>
    <w:rsid w:val="00A7699F"/>
    <w:rsid w:val="00A76B3A"/>
    <w:rsid w:val="00A777C4"/>
    <w:rsid w:val="00A77CE2"/>
    <w:rsid w:val="00A8081D"/>
    <w:rsid w:val="00A80DC8"/>
    <w:rsid w:val="00A814B8"/>
    <w:rsid w:val="00A81D15"/>
    <w:rsid w:val="00A81DE6"/>
    <w:rsid w:val="00A81E58"/>
    <w:rsid w:val="00A81E8D"/>
    <w:rsid w:val="00A82249"/>
    <w:rsid w:val="00A8324E"/>
    <w:rsid w:val="00A837D6"/>
    <w:rsid w:val="00A837EB"/>
    <w:rsid w:val="00A847F7"/>
    <w:rsid w:val="00A8671B"/>
    <w:rsid w:val="00A8672F"/>
    <w:rsid w:val="00A86734"/>
    <w:rsid w:val="00A86866"/>
    <w:rsid w:val="00A906AD"/>
    <w:rsid w:val="00A92DA1"/>
    <w:rsid w:val="00A9490F"/>
    <w:rsid w:val="00A9511D"/>
    <w:rsid w:val="00A979A6"/>
    <w:rsid w:val="00A97D7C"/>
    <w:rsid w:val="00AA15C5"/>
    <w:rsid w:val="00AA1941"/>
    <w:rsid w:val="00AA1DFE"/>
    <w:rsid w:val="00AA2E8A"/>
    <w:rsid w:val="00AA3913"/>
    <w:rsid w:val="00AA41CB"/>
    <w:rsid w:val="00AA4DC8"/>
    <w:rsid w:val="00AA6AFF"/>
    <w:rsid w:val="00AB0384"/>
    <w:rsid w:val="00AB10DE"/>
    <w:rsid w:val="00AB1F43"/>
    <w:rsid w:val="00AB3F8C"/>
    <w:rsid w:val="00AB4063"/>
    <w:rsid w:val="00AB4D35"/>
    <w:rsid w:val="00AB6A1C"/>
    <w:rsid w:val="00AB6C2B"/>
    <w:rsid w:val="00AB6E88"/>
    <w:rsid w:val="00AC0CB0"/>
    <w:rsid w:val="00AC0FF7"/>
    <w:rsid w:val="00AC1111"/>
    <w:rsid w:val="00AC12FD"/>
    <w:rsid w:val="00AC2E01"/>
    <w:rsid w:val="00AC309B"/>
    <w:rsid w:val="00AC3650"/>
    <w:rsid w:val="00AC3D58"/>
    <w:rsid w:val="00AC46D9"/>
    <w:rsid w:val="00AC5967"/>
    <w:rsid w:val="00AC5EA6"/>
    <w:rsid w:val="00AC7A85"/>
    <w:rsid w:val="00AD086A"/>
    <w:rsid w:val="00AD1788"/>
    <w:rsid w:val="00AD39E3"/>
    <w:rsid w:val="00AD42E4"/>
    <w:rsid w:val="00AD556E"/>
    <w:rsid w:val="00AD5B09"/>
    <w:rsid w:val="00AD6F3D"/>
    <w:rsid w:val="00AD7DE8"/>
    <w:rsid w:val="00AE01A9"/>
    <w:rsid w:val="00AE2EA5"/>
    <w:rsid w:val="00AE38A7"/>
    <w:rsid w:val="00AE4849"/>
    <w:rsid w:val="00AE5025"/>
    <w:rsid w:val="00AE5F16"/>
    <w:rsid w:val="00AE6429"/>
    <w:rsid w:val="00AE64C5"/>
    <w:rsid w:val="00AE67E8"/>
    <w:rsid w:val="00AE722E"/>
    <w:rsid w:val="00AF1204"/>
    <w:rsid w:val="00AF3070"/>
    <w:rsid w:val="00AF37D1"/>
    <w:rsid w:val="00AF4060"/>
    <w:rsid w:val="00AF45F8"/>
    <w:rsid w:val="00AF4DEC"/>
    <w:rsid w:val="00AF6461"/>
    <w:rsid w:val="00AF668C"/>
    <w:rsid w:val="00B0024A"/>
    <w:rsid w:val="00B026FA"/>
    <w:rsid w:val="00B02AEE"/>
    <w:rsid w:val="00B02FFD"/>
    <w:rsid w:val="00B03B9F"/>
    <w:rsid w:val="00B0503C"/>
    <w:rsid w:val="00B053FE"/>
    <w:rsid w:val="00B05EA6"/>
    <w:rsid w:val="00B06684"/>
    <w:rsid w:val="00B07FDD"/>
    <w:rsid w:val="00B10E87"/>
    <w:rsid w:val="00B11764"/>
    <w:rsid w:val="00B124A7"/>
    <w:rsid w:val="00B15679"/>
    <w:rsid w:val="00B171F1"/>
    <w:rsid w:val="00B200C3"/>
    <w:rsid w:val="00B20212"/>
    <w:rsid w:val="00B2164E"/>
    <w:rsid w:val="00B2183E"/>
    <w:rsid w:val="00B21A77"/>
    <w:rsid w:val="00B2289F"/>
    <w:rsid w:val="00B23586"/>
    <w:rsid w:val="00B270D0"/>
    <w:rsid w:val="00B27354"/>
    <w:rsid w:val="00B27BA2"/>
    <w:rsid w:val="00B30568"/>
    <w:rsid w:val="00B3158B"/>
    <w:rsid w:val="00B3288A"/>
    <w:rsid w:val="00B33807"/>
    <w:rsid w:val="00B340E5"/>
    <w:rsid w:val="00B349A6"/>
    <w:rsid w:val="00B34AD7"/>
    <w:rsid w:val="00B34B9B"/>
    <w:rsid w:val="00B36666"/>
    <w:rsid w:val="00B37816"/>
    <w:rsid w:val="00B40138"/>
    <w:rsid w:val="00B40EBF"/>
    <w:rsid w:val="00B41158"/>
    <w:rsid w:val="00B41C82"/>
    <w:rsid w:val="00B42920"/>
    <w:rsid w:val="00B45B5F"/>
    <w:rsid w:val="00B45E4D"/>
    <w:rsid w:val="00B461F4"/>
    <w:rsid w:val="00B46D94"/>
    <w:rsid w:val="00B4769E"/>
    <w:rsid w:val="00B500BF"/>
    <w:rsid w:val="00B519CF"/>
    <w:rsid w:val="00B535CE"/>
    <w:rsid w:val="00B53B72"/>
    <w:rsid w:val="00B546B8"/>
    <w:rsid w:val="00B54DFE"/>
    <w:rsid w:val="00B55798"/>
    <w:rsid w:val="00B558A3"/>
    <w:rsid w:val="00B56112"/>
    <w:rsid w:val="00B574D8"/>
    <w:rsid w:val="00B57C02"/>
    <w:rsid w:val="00B600E5"/>
    <w:rsid w:val="00B613E4"/>
    <w:rsid w:val="00B619BD"/>
    <w:rsid w:val="00B61B21"/>
    <w:rsid w:val="00B6268B"/>
    <w:rsid w:val="00B6453E"/>
    <w:rsid w:val="00B6456A"/>
    <w:rsid w:val="00B649B6"/>
    <w:rsid w:val="00B66352"/>
    <w:rsid w:val="00B67DE7"/>
    <w:rsid w:val="00B70554"/>
    <w:rsid w:val="00B70899"/>
    <w:rsid w:val="00B71214"/>
    <w:rsid w:val="00B72076"/>
    <w:rsid w:val="00B72100"/>
    <w:rsid w:val="00B7212B"/>
    <w:rsid w:val="00B736C5"/>
    <w:rsid w:val="00B73727"/>
    <w:rsid w:val="00B73768"/>
    <w:rsid w:val="00B74278"/>
    <w:rsid w:val="00B75986"/>
    <w:rsid w:val="00B762E7"/>
    <w:rsid w:val="00B76F75"/>
    <w:rsid w:val="00B77CE1"/>
    <w:rsid w:val="00B80BFA"/>
    <w:rsid w:val="00B80FAD"/>
    <w:rsid w:val="00B81AC9"/>
    <w:rsid w:val="00B82852"/>
    <w:rsid w:val="00B83062"/>
    <w:rsid w:val="00B831F5"/>
    <w:rsid w:val="00B84DEF"/>
    <w:rsid w:val="00B852ED"/>
    <w:rsid w:val="00B85D35"/>
    <w:rsid w:val="00B86D4C"/>
    <w:rsid w:val="00B87E8D"/>
    <w:rsid w:val="00B90EC4"/>
    <w:rsid w:val="00B9157E"/>
    <w:rsid w:val="00B91CF5"/>
    <w:rsid w:val="00B92595"/>
    <w:rsid w:val="00B92FB7"/>
    <w:rsid w:val="00B933BD"/>
    <w:rsid w:val="00B93DE0"/>
    <w:rsid w:val="00B9439E"/>
    <w:rsid w:val="00B946DD"/>
    <w:rsid w:val="00B94983"/>
    <w:rsid w:val="00B962AA"/>
    <w:rsid w:val="00B96774"/>
    <w:rsid w:val="00B96AAE"/>
    <w:rsid w:val="00B97400"/>
    <w:rsid w:val="00BA10E5"/>
    <w:rsid w:val="00BA221B"/>
    <w:rsid w:val="00BA2B0D"/>
    <w:rsid w:val="00BA540E"/>
    <w:rsid w:val="00BA5863"/>
    <w:rsid w:val="00BA5C91"/>
    <w:rsid w:val="00BA655A"/>
    <w:rsid w:val="00BB2AE0"/>
    <w:rsid w:val="00BB4630"/>
    <w:rsid w:val="00BB54F7"/>
    <w:rsid w:val="00BB67FA"/>
    <w:rsid w:val="00BB6CBA"/>
    <w:rsid w:val="00BC2F20"/>
    <w:rsid w:val="00BC3E1B"/>
    <w:rsid w:val="00BC73FB"/>
    <w:rsid w:val="00BC74B8"/>
    <w:rsid w:val="00BC7941"/>
    <w:rsid w:val="00BD0D20"/>
    <w:rsid w:val="00BD18C0"/>
    <w:rsid w:val="00BD1DBA"/>
    <w:rsid w:val="00BD2443"/>
    <w:rsid w:val="00BD3C2D"/>
    <w:rsid w:val="00BD4BA6"/>
    <w:rsid w:val="00BD4E89"/>
    <w:rsid w:val="00BD5393"/>
    <w:rsid w:val="00BD5C05"/>
    <w:rsid w:val="00BE04D2"/>
    <w:rsid w:val="00BE0795"/>
    <w:rsid w:val="00BE0A88"/>
    <w:rsid w:val="00BE1C95"/>
    <w:rsid w:val="00BE2101"/>
    <w:rsid w:val="00BE21EC"/>
    <w:rsid w:val="00BE2476"/>
    <w:rsid w:val="00BE2EFE"/>
    <w:rsid w:val="00BE345E"/>
    <w:rsid w:val="00BE48DB"/>
    <w:rsid w:val="00BE5897"/>
    <w:rsid w:val="00BE5A9E"/>
    <w:rsid w:val="00BE6D13"/>
    <w:rsid w:val="00BE765E"/>
    <w:rsid w:val="00BE7C07"/>
    <w:rsid w:val="00BF0D66"/>
    <w:rsid w:val="00BF1157"/>
    <w:rsid w:val="00BF151E"/>
    <w:rsid w:val="00BF25F7"/>
    <w:rsid w:val="00BF31A5"/>
    <w:rsid w:val="00BF34F2"/>
    <w:rsid w:val="00BF350B"/>
    <w:rsid w:val="00BF3789"/>
    <w:rsid w:val="00BF3D08"/>
    <w:rsid w:val="00BF5B80"/>
    <w:rsid w:val="00C00298"/>
    <w:rsid w:val="00C0421D"/>
    <w:rsid w:val="00C04BCE"/>
    <w:rsid w:val="00C04BCF"/>
    <w:rsid w:val="00C04F86"/>
    <w:rsid w:val="00C058E7"/>
    <w:rsid w:val="00C06575"/>
    <w:rsid w:val="00C07834"/>
    <w:rsid w:val="00C07DFD"/>
    <w:rsid w:val="00C10C35"/>
    <w:rsid w:val="00C10D35"/>
    <w:rsid w:val="00C12093"/>
    <w:rsid w:val="00C13A76"/>
    <w:rsid w:val="00C14925"/>
    <w:rsid w:val="00C1561E"/>
    <w:rsid w:val="00C15A91"/>
    <w:rsid w:val="00C15F8F"/>
    <w:rsid w:val="00C16268"/>
    <w:rsid w:val="00C165B5"/>
    <w:rsid w:val="00C169A0"/>
    <w:rsid w:val="00C17962"/>
    <w:rsid w:val="00C17EE9"/>
    <w:rsid w:val="00C20373"/>
    <w:rsid w:val="00C244DF"/>
    <w:rsid w:val="00C24DC4"/>
    <w:rsid w:val="00C25679"/>
    <w:rsid w:val="00C26071"/>
    <w:rsid w:val="00C268B5"/>
    <w:rsid w:val="00C268CB"/>
    <w:rsid w:val="00C26DED"/>
    <w:rsid w:val="00C27437"/>
    <w:rsid w:val="00C30993"/>
    <w:rsid w:val="00C31570"/>
    <w:rsid w:val="00C322A1"/>
    <w:rsid w:val="00C34802"/>
    <w:rsid w:val="00C3655D"/>
    <w:rsid w:val="00C3667A"/>
    <w:rsid w:val="00C374BD"/>
    <w:rsid w:val="00C4189E"/>
    <w:rsid w:val="00C423D2"/>
    <w:rsid w:val="00C42A1B"/>
    <w:rsid w:val="00C43B2A"/>
    <w:rsid w:val="00C44965"/>
    <w:rsid w:val="00C45138"/>
    <w:rsid w:val="00C466BB"/>
    <w:rsid w:val="00C468A9"/>
    <w:rsid w:val="00C46A3F"/>
    <w:rsid w:val="00C46A5E"/>
    <w:rsid w:val="00C4795F"/>
    <w:rsid w:val="00C50BF1"/>
    <w:rsid w:val="00C51B75"/>
    <w:rsid w:val="00C51D6B"/>
    <w:rsid w:val="00C524CE"/>
    <w:rsid w:val="00C52B52"/>
    <w:rsid w:val="00C52BF0"/>
    <w:rsid w:val="00C53544"/>
    <w:rsid w:val="00C546D0"/>
    <w:rsid w:val="00C56D20"/>
    <w:rsid w:val="00C56EE0"/>
    <w:rsid w:val="00C57DF3"/>
    <w:rsid w:val="00C60CEB"/>
    <w:rsid w:val="00C60F8C"/>
    <w:rsid w:val="00C616E6"/>
    <w:rsid w:val="00C626B0"/>
    <w:rsid w:val="00C6271E"/>
    <w:rsid w:val="00C62747"/>
    <w:rsid w:val="00C64049"/>
    <w:rsid w:val="00C64462"/>
    <w:rsid w:val="00C671C7"/>
    <w:rsid w:val="00C71689"/>
    <w:rsid w:val="00C72A50"/>
    <w:rsid w:val="00C73223"/>
    <w:rsid w:val="00C7435F"/>
    <w:rsid w:val="00C747F1"/>
    <w:rsid w:val="00C75B05"/>
    <w:rsid w:val="00C766EC"/>
    <w:rsid w:val="00C76BED"/>
    <w:rsid w:val="00C76CCF"/>
    <w:rsid w:val="00C80C2F"/>
    <w:rsid w:val="00C814E5"/>
    <w:rsid w:val="00C8183F"/>
    <w:rsid w:val="00C81D76"/>
    <w:rsid w:val="00C81E43"/>
    <w:rsid w:val="00C82166"/>
    <w:rsid w:val="00C821C1"/>
    <w:rsid w:val="00C82BB9"/>
    <w:rsid w:val="00C82BE8"/>
    <w:rsid w:val="00C831CA"/>
    <w:rsid w:val="00C84657"/>
    <w:rsid w:val="00C8559A"/>
    <w:rsid w:val="00C85A9E"/>
    <w:rsid w:val="00C85ADF"/>
    <w:rsid w:val="00C86078"/>
    <w:rsid w:val="00C871F0"/>
    <w:rsid w:val="00C874DA"/>
    <w:rsid w:val="00C902F1"/>
    <w:rsid w:val="00C90375"/>
    <w:rsid w:val="00C90AE5"/>
    <w:rsid w:val="00C91594"/>
    <w:rsid w:val="00C916AF"/>
    <w:rsid w:val="00C922B1"/>
    <w:rsid w:val="00C92DA6"/>
    <w:rsid w:val="00C9392C"/>
    <w:rsid w:val="00C94F14"/>
    <w:rsid w:val="00C9533A"/>
    <w:rsid w:val="00C964E5"/>
    <w:rsid w:val="00C97CC3"/>
    <w:rsid w:val="00CA04D2"/>
    <w:rsid w:val="00CA071F"/>
    <w:rsid w:val="00CA1570"/>
    <w:rsid w:val="00CA3544"/>
    <w:rsid w:val="00CA40C8"/>
    <w:rsid w:val="00CA4614"/>
    <w:rsid w:val="00CA49E2"/>
    <w:rsid w:val="00CA52DA"/>
    <w:rsid w:val="00CA62A8"/>
    <w:rsid w:val="00CA6D7B"/>
    <w:rsid w:val="00CA6F09"/>
    <w:rsid w:val="00CA6FAE"/>
    <w:rsid w:val="00CB10E8"/>
    <w:rsid w:val="00CB17F1"/>
    <w:rsid w:val="00CB204F"/>
    <w:rsid w:val="00CB2B17"/>
    <w:rsid w:val="00CB416B"/>
    <w:rsid w:val="00CB424E"/>
    <w:rsid w:val="00CB43D4"/>
    <w:rsid w:val="00CB4BB0"/>
    <w:rsid w:val="00CB4DCE"/>
    <w:rsid w:val="00CB5751"/>
    <w:rsid w:val="00CB69BE"/>
    <w:rsid w:val="00CB6F96"/>
    <w:rsid w:val="00CB7698"/>
    <w:rsid w:val="00CB79DA"/>
    <w:rsid w:val="00CB7DB3"/>
    <w:rsid w:val="00CC0011"/>
    <w:rsid w:val="00CC00C4"/>
    <w:rsid w:val="00CC2850"/>
    <w:rsid w:val="00CC3060"/>
    <w:rsid w:val="00CC3B7D"/>
    <w:rsid w:val="00CC40B8"/>
    <w:rsid w:val="00CC5678"/>
    <w:rsid w:val="00CC5747"/>
    <w:rsid w:val="00CD0B38"/>
    <w:rsid w:val="00CD183E"/>
    <w:rsid w:val="00CD233A"/>
    <w:rsid w:val="00CD2CF1"/>
    <w:rsid w:val="00CD33BD"/>
    <w:rsid w:val="00CD351F"/>
    <w:rsid w:val="00CD45A3"/>
    <w:rsid w:val="00CD71BF"/>
    <w:rsid w:val="00CE0451"/>
    <w:rsid w:val="00CE0E97"/>
    <w:rsid w:val="00CE2FC4"/>
    <w:rsid w:val="00CE31FA"/>
    <w:rsid w:val="00CE33B0"/>
    <w:rsid w:val="00CE42D4"/>
    <w:rsid w:val="00CE453A"/>
    <w:rsid w:val="00CE4A91"/>
    <w:rsid w:val="00CE5EE4"/>
    <w:rsid w:val="00CE634A"/>
    <w:rsid w:val="00CE63BD"/>
    <w:rsid w:val="00CE679D"/>
    <w:rsid w:val="00CE6E59"/>
    <w:rsid w:val="00CE70C6"/>
    <w:rsid w:val="00CE751E"/>
    <w:rsid w:val="00CF0B1C"/>
    <w:rsid w:val="00CF0FD7"/>
    <w:rsid w:val="00CF1A8C"/>
    <w:rsid w:val="00CF2509"/>
    <w:rsid w:val="00CF25C3"/>
    <w:rsid w:val="00CF2EAC"/>
    <w:rsid w:val="00CF36A5"/>
    <w:rsid w:val="00CF6039"/>
    <w:rsid w:val="00CF6548"/>
    <w:rsid w:val="00CF7AB7"/>
    <w:rsid w:val="00D006E2"/>
    <w:rsid w:val="00D02FAE"/>
    <w:rsid w:val="00D03AFC"/>
    <w:rsid w:val="00D04454"/>
    <w:rsid w:val="00D05025"/>
    <w:rsid w:val="00D10AD6"/>
    <w:rsid w:val="00D11983"/>
    <w:rsid w:val="00D1347B"/>
    <w:rsid w:val="00D1379E"/>
    <w:rsid w:val="00D13AF2"/>
    <w:rsid w:val="00D1536C"/>
    <w:rsid w:val="00D16A96"/>
    <w:rsid w:val="00D227FD"/>
    <w:rsid w:val="00D23143"/>
    <w:rsid w:val="00D2697A"/>
    <w:rsid w:val="00D26DA5"/>
    <w:rsid w:val="00D26F04"/>
    <w:rsid w:val="00D27DAE"/>
    <w:rsid w:val="00D3045A"/>
    <w:rsid w:val="00D3305C"/>
    <w:rsid w:val="00D34F23"/>
    <w:rsid w:val="00D35D0B"/>
    <w:rsid w:val="00D36435"/>
    <w:rsid w:val="00D3683E"/>
    <w:rsid w:val="00D37578"/>
    <w:rsid w:val="00D40BE4"/>
    <w:rsid w:val="00D41DF8"/>
    <w:rsid w:val="00D421B7"/>
    <w:rsid w:val="00D423B8"/>
    <w:rsid w:val="00D431D2"/>
    <w:rsid w:val="00D4374B"/>
    <w:rsid w:val="00D43B71"/>
    <w:rsid w:val="00D45401"/>
    <w:rsid w:val="00D459E4"/>
    <w:rsid w:val="00D466A3"/>
    <w:rsid w:val="00D47239"/>
    <w:rsid w:val="00D518B2"/>
    <w:rsid w:val="00D520B8"/>
    <w:rsid w:val="00D53395"/>
    <w:rsid w:val="00D53DCF"/>
    <w:rsid w:val="00D55641"/>
    <w:rsid w:val="00D5586F"/>
    <w:rsid w:val="00D560F9"/>
    <w:rsid w:val="00D56B49"/>
    <w:rsid w:val="00D56D07"/>
    <w:rsid w:val="00D56FA6"/>
    <w:rsid w:val="00D575B5"/>
    <w:rsid w:val="00D57B3B"/>
    <w:rsid w:val="00D60DDB"/>
    <w:rsid w:val="00D625AF"/>
    <w:rsid w:val="00D63041"/>
    <w:rsid w:val="00D64CE5"/>
    <w:rsid w:val="00D67ACA"/>
    <w:rsid w:val="00D70265"/>
    <w:rsid w:val="00D70693"/>
    <w:rsid w:val="00D726DC"/>
    <w:rsid w:val="00D734BA"/>
    <w:rsid w:val="00D74509"/>
    <w:rsid w:val="00D74539"/>
    <w:rsid w:val="00D75F10"/>
    <w:rsid w:val="00D77370"/>
    <w:rsid w:val="00D779AB"/>
    <w:rsid w:val="00D81221"/>
    <w:rsid w:val="00D813D6"/>
    <w:rsid w:val="00D815EF"/>
    <w:rsid w:val="00D81A5E"/>
    <w:rsid w:val="00D825C7"/>
    <w:rsid w:val="00D82EB2"/>
    <w:rsid w:val="00D840CE"/>
    <w:rsid w:val="00D846E6"/>
    <w:rsid w:val="00D857AC"/>
    <w:rsid w:val="00D8605A"/>
    <w:rsid w:val="00D86F5C"/>
    <w:rsid w:val="00D870F6"/>
    <w:rsid w:val="00D8744B"/>
    <w:rsid w:val="00D9030A"/>
    <w:rsid w:val="00D90E80"/>
    <w:rsid w:val="00D9141E"/>
    <w:rsid w:val="00D91DDD"/>
    <w:rsid w:val="00D929F0"/>
    <w:rsid w:val="00D93F9F"/>
    <w:rsid w:val="00D94B43"/>
    <w:rsid w:val="00D96B80"/>
    <w:rsid w:val="00D96C99"/>
    <w:rsid w:val="00DA29D6"/>
    <w:rsid w:val="00DA3723"/>
    <w:rsid w:val="00DA59EF"/>
    <w:rsid w:val="00DA6B40"/>
    <w:rsid w:val="00DA6DFB"/>
    <w:rsid w:val="00DA72FE"/>
    <w:rsid w:val="00DA7F3E"/>
    <w:rsid w:val="00DB163B"/>
    <w:rsid w:val="00DB2D7E"/>
    <w:rsid w:val="00DB4423"/>
    <w:rsid w:val="00DB4A56"/>
    <w:rsid w:val="00DB533A"/>
    <w:rsid w:val="00DB5A5B"/>
    <w:rsid w:val="00DB5BAD"/>
    <w:rsid w:val="00DB61CD"/>
    <w:rsid w:val="00DB74E3"/>
    <w:rsid w:val="00DB7509"/>
    <w:rsid w:val="00DB7E01"/>
    <w:rsid w:val="00DC1366"/>
    <w:rsid w:val="00DC1584"/>
    <w:rsid w:val="00DC2D3A"/>
    <w:rsid w:val="00DC43AF"/>
    <w:rsid w:val="00DC52B6"/>
    <w:rsid w:val="00DC5B10"/>
    <w:rsid w:val="00DC6FC9"/>
    <w:rsid w:val="00DD020F"/>
    <w:rsid w:val="00DD1919"/>
    <w:rsid w:val="00DD3770"/>
    <w:rsid w:val="00DD41EA"/>
    <w:rsid w:val="00DD4AE4"/>
    <w:rsid w:val="00DD55C4"/>
    <w:rsid w:val="00DD6C28"/>
    <w:rsid w:val="00DD6CDF"/>
    <w:rsid w:val="00DE0408"/>
    <w:rsid w:val="00DE0CDA"/>
    <w:rsid w:val="00DE0F7C"/>
    <w:rsid w:val="00DE1B5F"/>
    <w:rsid w:val="00DE1BAE"/>
    <w:rsid w:val="00DE1ECF"/>
    <w:rsid w:val="00DE278E"/>
    <w:rsid w:val="00DE2D0D"/>
    <w:rsid w:val="00DE3328"/>
    <w:rsid w:val="00DE3EDC"/>
    <w:rsid w:val="00DE4F27"/>
    <w:rsid w:val="00DE68D7"/>
    <w:rsid w:val="00DE77DB"/>
    <w:rsid w:val="00DE7ED8"/>
    <w:rsid w:val="00DE7FC9"/>
    <w:rsid w:val="00DF00AF"/>
    <w:rsid w:val="00DF1CA2"/>
    <w:rsid w:val="00DF3108"/>
    <w:rsid w:val="00DF3E9E"/>
    <w:rsid w:val="00DF47B0"/>
    <w:rsid w:val="00DF4DE7"/>
    <w:rsid w:val="00DF6587"/>
    <w:rsid w:val="00DF6CEC"/>
    <w:rsid w:val="00DF719D"/>
    <w:rsid w:val="00DF7CD6"/>
    <w:rsid w:val="00E0012A"/>
    <w:rsid w:val="00E00A89"/>
    <w:rsid w:val="00E00DC1"/>
    <w:rsid w:val="00E00F1C"/>
    <w:rsid w:val="00E028EE"/>
    <w:rsid w:val="00E02E1C"/>
    <w:rsid w:val="00E04712"/>
    <w:rsid w:val="00E04B3C"/>
    <w:rsid w:val="00E06362"/>
    <w:rsid w:val="00E064B9"/>
    <w:rsid w:val="00E066D5"/>
    <w:rsid w:val="00E073DA"/>
    <w:rsid w:val="00E1004C"/>
    <w:rsid w:val="00E10972"/>
    <w:rsid w:val="00E12E94"/>
    <w:rsid w:val="00E13548"/>
    <w:rsid w:val="00E13B62"/>
    <w:rsid w:val="00E1447B"/>
    <w:rsid w:val="00E17755"/>
    <w:rsid w:val="00E208B7"/>
    <w:rsid w:val="00E215BF"/>
    <w:rsid w:val="00E241DE"/>
    <w:rsid w:val="00E242DC"/>
    <w:rsid w:val="00E24852"/>
    <w:rsid w:val="00E25452"/>
    <w:rsid w:val="00E25AD7"/>
    <w:rsid w:val="00E25DA1"/>
    <w:rsid w:val="00E26775"/>
    <w:rsid w:val="00E2775A"/>
    <w:rsid w:val="00E3077A"/>
    <w:rsid w:val="00E30AD1"/>
    <w:rsid w:val="00E31027"/>
    <w:rsid w:val="00E3115B"/>
    <w:rsid w:val="00E31276"/>
    <w:rsid w:val="00E31725"/>
    <w:rsid w:val="00E32F30"/>
    <w:rsid w:val="00E34D5A"/>
    <w:rsid w:val="00E34E3D"/>
    <w:rsid w:val="00E37756"/>
    <w:rsid w:val="00E37BAB"/>
    <w:rsid w:val="00E410E8"/>
    <w:rsid w:val="00E41345"/>
    <w:rsid w:val="00E42B23"/>
    <w:rsid w:val="00E43FE4"/>
    <w:rsid w:val="00E461C8"/>
    <w:rsid w:val="00E462FE"/>
    <w:rsid w:val="00E4647B"/>
    <w:rsid w:val="00E465D1"/>
    <w:rsid w:val="00E468FF"/>
    <w:rsid w:val="00E46E98"/>
    <w:rsid w:val="00E47163"/>
    <w:rsid w:val="00E47372"/>
    <w:rsid w:val="00E47C3F"/>
    <w:rsid w:val="00E5044F"/>
    <w:rsid w:val="00E51049"/>
    <w:rsid w:val="00E5120C"/>
    <w:rsid w:val="00E517F1"/>
    <w:rsid w:val="00E5232A"/>
    <w:rsid w:val="00E52745"/>
    <w:rsid w:val="00E5286F"/>
    <w:rsid w:val="00E54191"/>
    <w:rsid w:val="00E548A1"/>
    <w:rsid w:val="00E55C77"/>
    <w:rsid w:val="00E562FB"/>
    <w:rsid w:val="00E565A6"/>
    <w:rsid w:val="00E57F44"/>
    <w:rsid w:val="00E603E2"/>
    <w:rsid w:val="00E61C2D"/>
    <w:rsid w:val="00E61C56"/>
    <w:rsid w:val="00E62E78"/>
    <w:rsid w:val="00E62F4F"/>
    <w:rsid w:val="00E64AA2"/>
    <w:rsid w:val="00E658DB"/>
    <w:rsid w:val="00E65BC1"/>
    <w:rsid w:val="00E65E76"/>
    <w:rsid w:val="00E667FE"/>
    <w:rsid w:val="00E71E51"/>
    <w:rsid w:val="00E72E84"/>
    <w:rsid w:val="00E7333F"/>
    <w:rsid w:val="00E7374F"/>
    <w:rsid w:val="00E73AB1"/>
    <w:rsid w:val="00E76208"/>
    <w:rsid w:val="00E76852"/>
    <w:rsid w:val="00E76CE1"/>
    <w:rsid w:val="00E76DC7"/>
    <w:rsid w:val="00E774DA"/>
    <w:rsid w:val="00E779B3"/>
    <w:rsid w:val="00E77C51"/>
    <w:rsid w:val="00E80B34"/>
    <w:rsid w:val="00E811FA"/>
    <w:rsid w:val="00E814A5"/>
    <w:rsid w:val="00E81778"/>
    <w:rsid w:val="00E825B2"/>
    <w:rsid w:val="00E827D2"/>
    <w:rsid w:val="00E83262"/>
    <w:rsid w:val="00E837EA"/>
    <w:rsid w:val="00E83BC3"/>
    <w:rsid w:val="00E840F9"/>
    <w:rsid w:val="00E84AE1"/>
    <w:rsid w:val="00E84FCC"/>
    <w:rsid w:val="00E8507E"/>
    <w:rsid w:val="00E85340"/>
    <w:rsid w:val="00E85D8C"/>
    <w:rsid w:val="00E86330"/>
    <w:rsid w:val="00E87317"/>
    <w:rsid w:val="00E91D40"/>
    <w:rsid w:val="00E93A50"/>
    <w:rsid w:val="00E94C92"/>
    <w:rsid w:val="00E95A10"/>
    <w:rsid w:val="00E96268"/>
    <w:rsid w:val="00E96CFA"/>
    <w:rsid w:val="00E96E5B"/>
    <w:rsid w:val="00E96F5A"/>
    <w:rsid w:val="00E9703C"/>
    <w:rsid w:val="00E97B50"/>
    <w:rsid w:val="00E97EF1"/>
    <w:rsid w:val="00EA0C88"/>
    <w:rsid w:val="00EA0CE7"/>
    <w:rsid w:val="00EA18E1"/>
    <w:rsid w:val="00EA2655"/>
    <w:rsid w:val="00EA3BB7"/>
    <w:rsid w:val="00EA4358"/>
    <w:rsid w:val="00EA4801"/>
    <w:rsid w:val="00EA52F3"/>
    <w:rsid w:val="00EA5C7F"/>
    <w:rsid w:val="00EA5CE3"/>
    <w:rsid w:val="00EA72B4"/>
    <w:rsid w:val="00EB02E8"/>
    <w:rsid w:val="00EB071A"/>
    <w:rsid w:val="00EB1B65"/>
    <w:rsid w:val="00EB2F00"/>
    <w:rsid w:val="00EB309E"/>
    <w:rsid w:val="00EB6505"/>
    <w:rsid w:val="00EB7050"/>
    <w:rsid w:val="00EB75A1"/>
    <w:rsid w:val="00EB763D"/>
    <w:rsid w:val="00EB7ECD"/>
    <w:rsid w:val="00EC08F9"/>
    <w:rsid w:val="00EC1104"/>
    <w:rsid w:val="00EC2771"/>
    <w:rsid w:val="00EC2A23"/>
    <w:rsid w:val="00EC3007"/>
    <w:rsid w:val="00EC337A"/>
    <w:rsid w:val="00EC3D96"/>
    <w:rsid w:val="00EC46F4"/>
    <w:rsid w:val="00EC4DCC"/>
    <w:rsid w:val="00EC51F6"/>
    <w:rsid w:val="00EC58BA"/>
    <w:rsid w:val="00EC5F79"/>
    <w:rsid w:val="00EC6129"/>
    <w:rsid w:val="00EC7098"/>
    <w:rsid w:val="00EC7116"/>
    <w:rsid w:val="00ED02BC"/>
    <w:rsid w:val="00ED0A2F"/>
    <w:rsid w:val="00ED0D50"/>
    <w:rsid w:val="00ED2A64"/>
    <w:rsid w:val="00ED2B0B"/>
    <w:rsid w:val="00ED38FA"/>
    <w:rsid w:val="00ED3A65"/>
    <w:rsid w:val="00ED4B3F"/>
    <w:rsid w:val="00ED4D0A"/>
    <w:rsid w:val="00ED5C34"/>
    <w:rsid w:val="00ED6097"/>
    <w:rsid w:val="00ED65D0"/>
    <w:rsid w:val="00ED7A29"/>
    <w:rsid w:val="00EE046C"/>
    <w:rsid w:val="00EE0794"/>
    <w:rsid w:val="00EE13BB"/>
    <w:rsid w:val="00EE3AB5"/>
    <w:rsid w:val="00EE3D03"/>
    <w:rsid w:val="00EE6757"/>
    <w:rsid w:val="00EE6D0A"/>
    <w:rsid w:val="00EE7333"/>
    <w:rsid w:val="00EE7DB5"/>
    <w:rsid w:val="00EF1CE2"/>
    <w:rsid w:val="00EF228F"/>
    <w:rsid w:val="00EF272D"/>
    <w:rsid w:val="00EF31D4"/>
    <w:rsid w:val="00EF3238"/>
    <w:rsid w:val="00EF3994"/>
    <w:rsid w:val="00EF6F3F"/>
    <w:rsid w:val="00EF6F65"/>
    <w:rsid w:val="00EF6FC2"/>
    <w:rsid w:val="00EF7B45"/>
    <w:rsid w:val="00EF7E2B"/>
    <w:rsid w:val="00F00637"/>
    <w:rsid w:val="00F009E4"/>
    <w:rsid w:val="00F01792"/>
    <w:rsid w:val="00F02A27"/>
    <w:rsid w:val="00F03226"/>
    <w:rsid w:val="00F03D0D"/>
    <w:rsid w:val="00F048B5"/>
    <w:rsid w:val="00F048F6"/>
    <w:rsid w:val="00F0491E"/>
    <w:rsid w:val="00F06526"/>
    <w:rsid w:val="00F10053"/>
    <w:rsid w:val="00F10B4B"/>
    <w:rsid w:val="00F117D2"/>
    <w:rsid w:val="00F1200C"/>
    <w:rsid w:val="00F124AA"/>
    <w:rsid w:val="00F13DEF"/>
    <w:rsid w:val="00F141CC"/>
    <w:rsid w:val="00F17979"/>
    <w:rsid w:val="00F20A00"/>
    <w:rsid w:val="00F20BC8"/>
    <w:rsid w:val="00F20D7F"/>
    <w:rsid w:val="00F20EBB"/>
    <w:rsid w:val="00F21B99"/>
    <w:rsid w:val="00F21DD0"/>
    <w:rsid w:val="00F22138"/>
    <w:rsid w:val="00F22667"/>
    <w:rsid w:val="00F237A5"/>
    <w:rsid w:val="00F239C1"/>
    <w:rsid w:val="00F2406F"/>
    <w:rsid w:val="00F24CB3"/>
    <w:rsid w:val="00F25433"/>
    <w:rsid w:val="00F25776"/>
    <w:rsid w:val="00F2622F"/>
    <w:rsid w:val="00F26348"/>
    <w:rsid w:val="00F26FF8"/>
    <w:rsid w:val="00F27245"/>
    <w:rsid w:val="00F27DCE"/>
    <w:rsid w:val="00F31FE8"/>
    <w:rsid w:val="00F32E91"/>
    <w:rsid w:val="00F344DC"/>
    <w:rsid w:val="00F347FB"/>
    <w:rsid w:val="00F34F68"/>
    <w:rsid w:val="00F353A6"/>
    <w:rsid w:val="00F35828"/>
    <w:rsid w:val="00F37815"/>
    <w:rsid w:val="00F40A39"/>
    <w:rsid w:val="00F414B1"/>
    <w:rsid w:val="00F41AAF"/>
    <w:rsid w:val="00F43562"/>
    <w:rsid w:val="00F44216"/>
    <w:rsid w:val="00F445B8"/>
    <w:rsid w:val="00F45BC8"/>
    <w:rsid w:val="00F46616"/>
    <w:rsid w:val="00F46935"/>
    <w:rsid w:val="00F4712E"/>
    <w:rsid w:val="00F47B80"/>
    <w:rsid w:val="00F50C28"/>
    <w:rsid w:val="00F5146A"/>
    <w:rsid w:val="00F524E8"/>
    <w:rsid w:val="00F5281C"/>
    <w:rsid w:val="00F53412"/>
    <w:rsid w:val="00F538CB"/>
    <w:rsid w:val="00F55CCC"/>
    <w:rsid w:val="00F56D48"/>
    <w:rsid w:val="00F601ED"/>
    <w:rsid w:val="00F60307"/>
    <w:rsid w:val="00F60C7A"/>
    <w:rsid w:val="00F614F5"/>
    <w:rsid w:val="00F623BB"/>
    <w:rsid w:val="00F62B0D"/>
    <w:rsid w:val="00F63AED"/>
    <w:rsid w:val="00F642F7"/>
    <w:rsid w:val="00F64F6D"/>
    <w:rsid w:val="00F65168"/>
    <w:rsid w:val="00F6586C"/>
    <w:rsid w:val="00F659E4"/>
    <w:rsid w:val="00F65E03"/>
    <w:rsid w:val="00F66134"/>
    <w:rsid w:val="00F66346"/>
    <w:rsid w:val="00F66950"/>
    <w:rsid w:val="00F67974"/>
    <w:rsid w:val="00F67B94"/>
    <w:rsid w:val="00F71626"/>
    <w:rsid w:val="00F72C8E"/>
    <w:rsid w:val="00F736EA"/>
    <w:rsid w:val="00F74E48"/>
    <w:rsid w:val="00F7512A"/>
    <w:rsid w:val="00F779CE"/>
    <w:rsid w:val="00F77E5F"/>
    <w:rsid w:val="00F804D4"/>
    <w:rsid w:val="00F805AE"/>
    <w:rsid w:val="00F80AD4"/>
    <w:rsid w:val="00F80E7B"/>
    <w:rsid w:val="00F810EC"/>
    <w:rsid w:val="00F8132F"/>
    <w:rsid w:val="00F82858"/>
    <w:rsid w:val="00F836F3"/>
    <w:rsid w:val="00F84604"/>
    <w:rsid w:val="00F84A4C"/>
    <w:rsid w:val="00F850D9"/>
    <w:rsid w:val="00F86A9A"/>
    <w:rsid w:val="00F86B87"/>
    <w:rsid w:val="00F86E30"/>
    <w:rsid w:val="00F90341"/>
    <w:rsid w:val="00F904B5"/>
    <w:rsid w:val="00F92D2F"/>
    <w:rsid w:val="00F93B43"/>
    <w:rsid w:val="00F93F01"/>
    <w:rsid w:val="00F940A5"/>
    <w:rsid w:val="00F9456C"/>
    <w:rsid w:val="00F94A64"/>
    <w:rsid w:val="00F972D5"/>
    <w:rsid w:val="00F97C1F"/>
    <w:rsid w:val="00F97DA9"/>
    <w:rsid w:val="00FA01AE"/>
    <w:rsid w:val="00FA0585"/>
    <w:rsid w:val="00FA0CC0"/>
    <w:rsid w:val="00FA0FD1"/>
    <w:rsid w:val="00FA166D"/>
    <w:rsid w:val="00FA23AE"/>
    <w:rsid w:val="00FA2C61"/>
    <w:rsid w:val="00FA305E"/>
    <w:rsid w:val="00FA5852"/>
    <w:rsid w:val="00FA5EA4"/>
    <w:rsid w:val="00FA67B0"/>
    <w:rsid w:val="00FA6AC0"/>
    <w:rsid w:val="00FA6C85"/>
    <w:rsid w:val="00FA6E39"/>
    <w:rsid w:val="00FB004F"/>
    <w:rsid w:val="00FB01C9"/>
    <w:rsid w:val="00FB0B1C"/>
    <w:rsid w:val="00FB0EDB"/>
    <w:rsid w:val="00FB1D4C"/>
    <w:rsid w:val="00FB2703"/>
    <w:rsid w:val="00FB2F5C"/>
    <w:rsid w:val="00FB3079"/>
    <w:rsid w:val="00FB473B"/>
    <w:rsid w:val="00FB5AC5"/>
    <w:rsid w:val="00FB7EEA"/>
    <w:rsid w:val="00FC0210"/>
    <w:rsid w:val="00FC365D"/>
    <w:rsid w:val="00FC4F66"/>
    <w:rsid w:val="00FC6733"/>
    <w:rsid w:val="00FC67F7"/>
    <w:rsid w:val="00FC7A85"/>
    <w:rsid w:val="00FD04A2"/>
    <w:rsid w:val="00FD05EB"/>
    <w:rsid w:val="00FD1694"/>
    <w:rsid w:val="00FD2351"/>
    <w:rsid w:val="00FD53B1"/>
    <w:rsid w:val="00FD597A"/>
    <w:rsid w:val="00FD63B0"/>
    <w:rsid w:val="00FD6849"/>
    <w:rsid w:val="00FD6A94"/>
    <w:rsid w:val="00FD6F8E"/>
    <w:rsid w:val="00FD713A"/>
    <w:rsid w:val="00FD765C"/>
    <w:rsid w:val="00FD7A2F"/>
    <w:rsid w:val="00FD7E92"/>
    <w:rsid w:val="00FDF8BB"/>
    <w:rsid w:val="00FE2A57"/>
    <w:rsid w:val="00FE2FF8"/>
    <w:rsid w:val="00FE35FE"/>
    <w:rsid w:val="00FE3AF4"/>
    <w:rsid w:val="00FE5200"/>
    <w:rsid w:val="00FE77B5"/>
    <w:rsid w:val="00FF0249"/>
    <w:rsid w:val="00FF1AF4"/>
    <w:rsid w:val="00FF2567"/>
    <w:rsid w:val="00FF2900"/>
    <w:rsid w:val="00FF2AB8"/>
    <w:rsid w:val="00FF3C1E"/>
    <w:rsid w:val="00FF4739"/>
    <w:rsid w:val="00FF5697"/>
    <w:rsid w:val="00FF585B"/>
    <w:rsid w:val="00FF5EA0"/>
    <w:rsid w:val="00FF672B"/>
    <w:rsid w:val="014DFC17"/>
    <w:rsid w:val="0204A797"/>
    <w:rsid w:val="0243FE44"/>
    <w:rsid w:val="02468FCF"/>
    <w:rsid w:val="024A1AEF"/>
    <w:rsid w:val="02ABE1CD"/>
    <w:rsid w:val="02CFB167"/>
    <w:rsid w:val="02CFF692"/>
    <w:rsid w:val="02D92994"/>
    <w:rsid w:val="02E52FA7"/>
    <w:rsid w:val="03B5527E"/>
    <w:rsid w:val="03FD7748"/>
    <w:rsid w:val="0425E23E"/>
    <w:rsid w:val="042DF2C3"/>
    <w:rsid w:val="0437945A"/>
    <w:rsid w:val="04589487"/>
    <w:rsid w:val="047677A9"/>
    <w:rsid w:val="04F702E5"/>
    <w:rsid w:val="0515455A"/>
    <w:rsid w:val="05677281"/>
    <w:rsid w:val="057ACA27"/>
    <w:rsid w:val="058FB2E2"/>
    <w:rsid w:val="05A868DF"/>
    <w:rsid w:val="05C5FDB6"/>
    <w:rsid w:val="05CC7E57"/>
    <w:rsid w:val="05D59A40"/>
    <w:rsid w:val="05DEA33F"/>
    <w:rsid w:val="05E1E817"/>
    <w:rsid w:val="061BD286"/>
    <w:rsid w:val="06C41DC7"/>
    <w:rsid w:val="06DA1039"/>
    <w:rsid w:val="0735BE09"/>
    <w:rsid w:val="07BA083F"/>
    <w:rsid w:val="07FF4BC1"/>
    <w:rsid w:val="0804E447"/>
    <w:rsid w:val="080E461B"/>
    <w:rsid w:val="083AC73F"/>
    <w:rsid w:val="08752DE4"/>
    <w:rsid w:val="08BCD5DD"/>
    <w:rsid w:val="08FEB0AA"/>
    <w:rsid w:val="094BB1E6"/>
    <w:rsid w:val="09D03FD9"/>
    <w:rsid w:val="09DC009E"/>
    <w:rsid w:val="09F4C359"/>
    <w:rsid w:val="0A2E3236"/>
    <w:rsid w:val="0A4E8DA9"/>
    <w:rsid w:val="0A8B5534"/>
    <w:rsid w:val="0AFF0188"/>
    <w:rsid w:val="0B010673"/>
    <w:rsid w:val="0B80BBC6"/>
    <w:rsid w:val="0C650E7B"/>
    <w:rsid w:val="0C6713C9"/>
    <w:rsid w:val="0C8A1B26"/>
    <w:rsid w:val="0CC0D64E"/>
    <w:rsid w:val="0D484EFF"/>
    <w:rsid w:val="0D59A123"/>
    <w:rsid w:val="0DB0F646"/>
    <w:rsid w:val="0DB6917F"/>
    <w:rsid w:val="0DC0D057"/>
    <w:rsid w:val="0DC224B9"/>
    <w:rsid w:val="0DD12998"/>
    <w:rsid w:val="0DDD9897"/>
    <w:rsid w:val="0E194357"/>
    <w:rsid w:val="0E5E736A"/>
    <w:rsid w:val="0EEC5609"/>
    <w:rsid w:val="0F28FACB"/>
    <w:rsid w:val="0FE5E4B3"/>
    <w:rsid w:val="0FFAF1B0"/>
    <w:rsid w:val="100B6A9F"/>
    <w:rsid w:val="111CCB5C"/>
    <w:rsid w:val="1128C05C"/>
    <w:rsid w:val="11624168"/>
    <w:rsid w:val="1183E63E"/>
    <w:rsid w:val="11E0560A"/>
    <w:rsid w:val="11E9BA4B"/>
    <w:rsid w:val="123126B6"/>
    <w:rsid w:val="124E6AA4"/>
    <w:rsid w:val="12C15C2C"/>
    <w:rsid w:val="12DED5F1"/>
    <w:rsid w:val="131E7759"/>
    <w:rsid w:val="137B67B5"/>
    <w:rsid w:val="13A0E368"/>
    <w:rsid w:val="14BAAAE3"/>
    <w:rsid w:val="15006B68"/>
    <w:rsid w:val="15569588"/>
    <w:rsid w:val="1580DA5A"/>
    <w:rsid w:val="15A082E9"/>
    <w:rsid w:val="15EB18C2"/>
    <w:rsid w:val="15FBB870"/>
    <w:rsid w:val="161C845C"/>
    <w:rsid w:val="1675B0B4"/>
    <w:rsid w:val="1686C9AB"/>
    <w:rsid w:val="16A64B49"/>
    <w:rsid w:val="16DAA924"/>
    <w:rsid w:val="17706112"/>
    <w:rsid w:val="177C699E"/>
    <w:rsid w:val="178122FB"/>
    <w:rsid w:val="17BC98CD"/>
    <w:rsid w:val="17BF50BC"/>
    <w:rsid w:val="18288E59"/>
    <w:rsid w:val="18BE4317"/>
    <w:rsid w:val="18C9EE9B"/>
    <w:rsid w:val="19E62B25"/>
    <w:rsid w:val="1A2592EB"/>
    <w:rsid w:val="1A77D3C0"/>
    <w:rsid w:val="1AA08CE7"/>
    <w:rsid w:val="1B338E0F"/>
    <w:rsid w:val="1B58E354"/>
    <w:rsid w:val="1B76E21F"/>
    <w:rsid w:val="1B8E6809"/>
    <w:rsid w:val="1BBBB879"/>
    <w:rsid w:val="1BBFF5F3"/>
    <w:rsid w:val="1BC8404C"/>
    <w:rsid w:val="1BDA2260"/>
    <w:rsid w:val="1BF061D7"/>
    <w:rsid w:val="1C1034A7"/>
    <w:rsid w:val="1C34AF9F"/>
    <w:rsid w:val="1C991AD3"/>
    <w:rsid w:val="1CD61B43"/>
    <w:rsid w:val="1D00D9FE"/>
    <w:rsid w:val="1D04DEE3"/>
    <w:rsid w:val="1D381756"/>
    <w:rsid w:val="1D829DF3"/>
    <w:rsid w:val="1DADCCE6"/>
    <w:rsid w:val="1DF80347"/>
    <w:rsid w:val="1E2B1103"/>
    <w:rsid w:val="1E41CFF2"/>
    <w:rsid w:val="1E6BB5D3"/>
    <w:rsid w:val="1E89578D"/>
    <w:rsid w:val="1EFA89BC"/>
    <w:rsid w:val="1F038DA8"/>
    <w:rsid w:val="1F10F77C"/>
    <w:rsid w:val="1F2034BC"/>
    <w:rsid w:val="1F28D113"/>
    <w:rsid w:val="1F313DBD"/>
    <w:rsid w:val="1F480F9A"/>
    <w:rsid w:val="1F7D4C56"/>
    <w:rsid w:val="1F9A7B5A"/>
    <w:rsid w:val="201FA0D2"/>
    <w:rsid w:val="2024393E"/>
    <w:rsid w:val="20711A41"/>
    <w:rsid w:val="2127ECF3"/>
    <w:rsid w:val="21305A69"/>
    <w:rsid w:val="215C7516"/>
    <w:rsid w:val="21779E24"/>
    <w:rsid w:val="217F4AF0"/>
    <w:rsid w:val="21A45451"/>
    <w:rsid w:val="21B3708B"/>
    <w:rsid w:val="21B63793"/>
    <w:rsid w:val="21E39EB1"/>
    <w:rsid w:val="21EC3A01"/>
    <w:rsid w:val="22083AC3"/>
    <w:rsid w:val="223E55CE"/>
    <w:rsid w:val="22588F37"/>
    <w:rsid w:val="22710FF8"/>
    <w:rsid w:val="22D989C3"/>
    <w:rsid w:val="23050E7C"/>
    <w:rsid w:val="237C886D"/>
    <w:rsid w:val="2387CBD7"/>
    <w:rsid w:val="23927D06"/>
    <w:rsid w:val="23B27BF4"/>
    <w:rsid w:val="23C0CB42"/>
    <w:rsid w:val="24167CD3"/>
    <w:rsid w:val="2446E348"/>
    <w:rsid w:val="24FB26AA"/>
    <w:rsid w:val="2501DE77"/>
    <w:rsid w:val="251ABF48"/>
    <w:rsid w:val="252C8AEA"/>
    <w:rsid w:val="255EA873"/>
    <w:rsid w:val="25B192AE"/>
    <w:rsid w:val="25F133BB"/>
    <w:rsid w:val="26552B98"/>
    <w:rsid w:val="26678F25"/>
    <w:rsid w:val="2679BF75"/>
    <w:rsid w:val="268A50DD"/>
    <w:rsid w:val="26B94396"/>
    <w:rsid w:val="26BBAEB8"/>
    <w:rsid w:val="26F9FE35"/>
    <w:rsid w:val="271FCC75"/>
    <w:rsid w:val="27547B51"/>
    <w:rsid w:val="2755B205"/>
    <w:rsid w:val="276C82E6"/>
    <w:rsid w:val="27A2800D"/>
    <w:rsid w:val="27B30970"/>
    <w:rsid w:val="27C7658C"/>
    <w:rsid w:val="27FAE9E7"/>
    <w:rsid w:val="28518091"/>
    <w:rsid w:val="288A2C26"/>
    <w:rsid w:val="289839A7"/>
    <w:rsid w:val="291E67BC"/>
    <w:rsid w:val="29214E38"/>
    <w:rsid w:val="2924DACF"/>
    <w:rsid w:val="292B4646"/>
    <w:rsid w:val="299E2043"/>
    <w:rsid w:val="29A9651A"/>
    <w:rsid w:val="29DA5B46"/>
    <w:rsid w:val="29FCDB8C"/>
    <w:rsid w:val="2A7C2ACF"/>
    <w:rsid w:val="2AD49E6B"/>
    <w:rsid w:val="2AFFBA49"/>
    <w:rsid w:val="2B0A902A"/>
    <w:rsid w:val="2B1141BD"/>
    <w:rsid w:val="2BEDFD18"/>
    <w:rsid w:val="2BF4EC57"/>
    <w:rsid w:val="2C0ACDD9"/>
    <w:rsid w:val="2C2A8656"/>
    <w:rsid w:val="2C7372A7"/>
    <w:rsid w:val="2C933022"/>
    <w:rsid w:val="2CB89964"/>
    <w:rsid w:val="2CBB64A0"/>
    <w:rsid w:val="2CC3E99E"/>
    <w:rsid w:val="2D1B085B"/>
    <w:rsid w:val="2D65B9C3"/>
    <w:rsid w:val="2DA059C7"/>
    <w:rsid w:val="2DA754DD"/>
    <w:rsid w:val="2E043803"/>
    <w:rsid w:val="2E7B1451"/>
    <w:rsid w:val="2E9EDE1A"/>
    <w:rsid w:val="2EC15F8D"/>
    <w:rsid w:val="2F2BDE9E"/>
    <w:rsid w:val="2FB646B6"/>
    <w:rsid w:val="2FBF7183"/>
    <w:rsid w:val="2FD1C97E"/>
    <w:rsid w:val="2FF66B33"/>
    <w:rsid w:val="3047BA33"/>
    <w:rsid w:val="30976FBD"/>
    <w:rsid w:val="30A52326"/>
    <w:rsid w:val="30B02520"/>
    <w:rsid w:val="30D80E01"/>
    <w:rsid w:val="312B27CC"/>
    <w:rsid w:val="318DD9A4"/>
    <w:rsid w:val="3240971F"/>
    <w:rsid w:val="3242D862"/>
    <w:rsid w:val="324481D9"/>
    <w:rsid w:val="32508CDB"/>
    <w:rsid w:val="32709E32"/>
    <w:rsid w:val="32CA1B3E"/>
    <w:rsid w:val="32D1B61A"/>
    <w:rsid w:val="32F44057"/>
    <w:rsid w:val="33C1239E"/>
    <w:rsid w:val="345EF4B8"/>
    <w:rsid w:val="34891F09"/>
    <w:rsid w:val="3491B294"/>
    <w:rsid w:val="3499DEA5"/>
    <w:rsid w:val="34A4B2D8"/>
    <w:rsid w:val="34C174E4"/>
    <w:rsid w:val="34D6F2DC"/>
    <w:rsid w:val="34E34A70"/>
    <w:rsid w:val="350BA045"/>
    <w:rsid w:val="35136749"/>
    <w:rsid w:val="35331AB0"/>
    <w:rsid w:val="3567F929"/>
    <w:rsid w:val="35848AD1"/>
    <w:rsid w:val="3599D8AE"/>
    <w:rsid w:val="362D82F5"/>
    <w:rsid w:val="362EE322"/>
    <w:rsid w:val="3641C976"/>
    <w:rsid w:val="3659DE67"/>
    <w:rsid w:val="3670F665"/>
    <w:rsid w:val="3699ABCE"/>
    <w:rsid w:val="36D5F727"/>
    <w:rsid w:val="37049BB2"/>
    <w:rsid w:val="37097AC2"/>
    <w:rsid w:val="37605989"/>
    <w:rsid w:val="37820DE3"/>
    <w:rsid w:val="37A16C23"/>
    <w:rsid w:val="3835D8E6"/>
    <w:rsid w:val="383955CC"/>
    <w:rsid w:val="385025C0"/>
    <w:rsid w:val="38C503F6"/>
    <w:rsid w:val="3978AF8F"/>
    <w:rsid w:val="39A3041E"/>
    <w:rsid w:val="39AC79A8"/>
    <w:rsid w:val="39AF515F"/>
    <w:rsid w:val="39B10C34"/>
    <w:rsid w:val="3A3C1D6F"/>
    <w:rsid w:val="3A5623F2"/>
    <w:rsid w:val="3A5963EE"/>
    <w:rsid w:val="3ADAE557"/>
    <w:rsid w:val="3AEFC4FB"/>
    <w:rsid w:val="3B081877"/>
    <w:rsid w:val="3B094767"/>
    <w:rsid w:val="3B1584E8"/>
    <w:rsid w:val="3B559EFC"/>
    <w:rsid w:val="3B9452E6"/>
    <w:rsid w:val="3B9966FB"/>
    <w:rsid w:val="3C2E15D2"/>
    <w:rsid w:val="3C459412"/>
    <w:rsid w:val="3C65D827"/>
    <w:rsid w:val="3D2BC4DE"/>
    <w:rsid w:val="3D82D86A"/>
    <w:rsid w:val="3DA164C7"/>
    <w:rsid w:val="3DBA70A5"/>
    <w:rsid w:val="3DFD8F63"/>
    <w:rsid w:val="3E1A21FE"/>
    <w:rsid w:val="3E21A441"/>
    <w:rsid w:val="3E5242BF"/>
    <w:rsid w:val="3EF3356A"/>
    <w:rsid w:val="3F378A87"/>
    <w:rsid w:val="3F40CD43"/>
    <w:rsid w:val="3F8986B4"/>
    <w:rsid w:val="3FF9DBFB"/>
    <w:rsid w:val="40420970"/>
    <w:rsid w:val="40432099"/>
    <w:rsid w:val="40940891"/>
    <w:rsid w:val="41378BEE"/>
    <w:rsid w:val="413AB3CE"/>
    <w:rsid w:val="4149F7D2"/>
    <w:rsid w:val="415C6B0C"/>
    <w:rsid w:val="415EC916"/>
    <w:rsid w:val="41D19BF7"/>
    <w:rsid w:val="4210EF19"/>
    <w:rsid w:val="42537C84"/>
    <w:rsid w:val="42727201"/>
    <w:rsid w:val="4297DEC9"/>
    <w:rsid w:val="42AF0A15"/>
    <w:rsid w:val="4400783F"/>
    <w:rsid w:val="440527C7"/>
    <w:rsid w:val="4447469F"/>
    <w:rsid w:val="4468F687"/>
    <w:rsid w:val="44B029AD"/>
    <w:rsid w:val="450A32DD"/>
    <w:rsid w:val="450B53A1"/>
    <w:rsid w:val="45735BA1"/>
    <w:rsid w:val="4591FFD4"/>
    <w:rsid w:val="45932F90"/>
    <w:rsid w:val="462DE549"/>
    <w:rsid w:val="46A8D908"/>
    <w:rsid w:val="470D067B"/>
    <w:rsid w:val="4716956E"/>
    <w:rsid w:val="4757AADB"/>
    <w:rsid w:val="476AB483"/>
    <w:rsid w:val="4770BC58"/>
    <w:rsid w:val="47737450"/>
    <w:rsid w:val="478FBC8C"/>
    <w:rsid w:val="47996355"/>
    <w:rsid w:val="4819A14F"/>
    <w:rsid w:val="4877CEAE"/>
    <w:rsid w:val="488408F8"/>
    <w:rsid w:val="48A5484C"/>
    <w:rsid w:val="48D9161D"/>
    <w:rsid w:val="48D9D03F"/>
    <w:rsid w:val="48EB97AB"/>
    <w:rsid w:val="48EFFE26"/>
    <w:rsid w:val="48F6905C"/>
    <w:rsid w:val="4944BFED"/>
    <w:rsid w:val="49AC920F"/>
    <w:rsid w:val="49BFCF58"/>
    <w:rsid w:val="49C44639"/>
    <w:rsid w:val="49CD8356"/>
    <w:rsid w:val="49E9BBD7"/>
    <w:rsid w:val="49F86C51"/>
    <w:rsid w:val="4A1E2F38"/>
    <w:rsid w:val="4A69F575"/>
    <w:rsid w:val="4A8BA322"/>
    <w:rsid w:val="4A8FE315"/>
    <w:rsid w:val="4A964E17"/>
    <w:rsid w:val="4AA2C988"/>
    <w:rsid w:val="4AAAF1A2"/>
    <w:rsid w:val="4AAB891A"/>
    <w:rsid w:val="4ACD48ED"/>
    <w:rsid w:val="4AE0FC9F"/>
    <w:rsid w:val="4B1220D6"/>
    <w:rsid w:val="4B1FD410"/>
    <w:rsid w:val="4B6C6135"/>
    <w:rsid w:val="4C8DFB73"/>
    <w:rsid w:val="4C97F6D9"/>
    <w:rsid w:val="4D129FDF"/>
    <w:rsid w:val="4D7ACBFC"/>
    <w:rsid w:val="4D85649F"/>
    <w:rsid w:val="4DCEA7A5"/>
    <w:rsid w:val="4DD2C8B2"/>
    <w:rsid w:val="4ED96A8B"/>
    <w:rsid w:val="4F1A7E5B"/>
    <w:rsid w:val="4FFE4D17"/>
    <w:rsid w:val="50244350"/>
    <w:rsid w:val="506D5BE9"/>
    <w:rsid w:val="5090037D"/>
    <w:rsid w:val="50AFBDD3"/>
    <w:rsid w:val="50E607CF"/>
    <w:rsid w:val="5139E748"/>
    <w:rsid w:val="519C5BB7"/>
    <w:rsid w:val="51B20548"/>
    <w:rsid w:val="51E81041"/>
    <w:rsid w:val="51E86326"/>
    <w:rsid w:val="51F57F88"/>
    <w:rsid w:val="52060744"/>
    <w:rsid w:val="521D70B8"/>
    <w:rsid w:val="52538480"/>
    <w:rsid w:val="525ACEFB"/>
    <w:rsid w:val="525FD1C1"/>
    <w:rsid w:val="52826415"/>
    <w:rsid w:val="52A5F7A0"/>
    <w:rsid w:val="530C34A3"/>
    <w:rsid w:val="5310EEF0"/>
    <w:rsid w:val="5316F985"/>
    <w:rsid w:val="534FF176"/>
    <w:rsid w:val="53522EBD"/>
    <w:rsid w:val="535F8734"/>
    <w:rsid w:val="53B881CD"/>
    <w:rsid w:val="53C02A77"/>
    <w:rsid w:val="54CFD68A"/>
    <w:rsid w:val="54F2279C"/>
    <w:rsid w:val="551C9319"/>
    <w:rsid w:val="5556BB87"/>
    <w:rsid w:val="5557D841"/>
    <w:rsid w:val="55A9D1B2"/>
    <w:rsid w:val="5622A59D"/>
    <w:rsid w:val="5647ABCF"/>
    <w:rsid w:val="568C041D"/>
    <w:rsid w:val="5693DE43"/>
    <w:rsid w:val="5694B598"/>
    <w:rsid w:val="57978853"/>
    <w:rsid w:val="57A224CF"/>
    <w:rsid w:val="57A7FFFC"/>
    <w:rsid w:val="5837D9D7"/>
    <w:rsid w:val="586A62BB"/>
    <w:rsid w:val="58EEBBD4"/>
    <w:rsid w:val="594E58A4"/>
    <w:rsid w:val="596282DC"/>
    <w:rsid w:val="59632862"/>
    <w:rsid w:val="5992BC09"/>
    <w:rsid w:val="59D5A8D2"/>
    <w:rsid w:val="59E4452F"/>
    <w:rsid w:val="59F48959"/>
    <w:rsid w:val="5A0F550B"/>
    <w:rsid w:val="5AFE266B"/>
    <w:rsid w:val="5B22FDF6"/>
    <w:rsid w:val="5B5219D2"/>
    <w:rsid w:val="5B626179"/>
    <w:rsid w:val="5B71B1D9"/>
    <w:rsid w:val="5C0E3BEB"/>
    <w:rsid w:val="5C1C44E4"/>
    <w:rsid w:val="5C455202"/>
    <w:rsid w:val="5C456C83"/>
    <w:rsid w:val="5C4A5665"/>
    <w:rsid w:val="5C62DA1A"/>
    <w:rsid w:val="5CA00FA7"/>
    <w:rsid w:val="5CC093A6"/>
    <w:rsid w:val="5D145BF0"/>
    <w:rsid w:val="5D21E4D6"/>
    <w:rsid w:val="5D44FECA"/>
    <w:rsid w:val="5D4BE77C"/>
    <w:rsid w:val="5D7267F8"/>
    <w:rsid w:val="5DC458B5"/>
    <w:rsid w:val="5E8D55CF"/>
    <w:rsid w:val="5EB9BE65"/>
    <w:rsid w:val="5F3B0CD8"/>
    <w:rsid w:val="5F49B7F9"/>
    <w:rsid w:val="5FA0A1FA"/>
    <w:rsid w:val="5FA32718"/>
    <w:rsid w:val="5FB77078"/>
    <w:rsid w:val="5FEF71F8"/>
    <w:rsid w:val="5FF111DD"/>
    <w:rsid w:val="5FF379C1"/>
    <w:rsid w:val="6082700E"/>
    <w:rsid w:val="616EDF5C"/>
    <w:rsid w:val="61715C68"/>
    <w:rsid w:val="618B4259"/>
    <w:rsid w:val="61CF2324"/>
    <w:rsid w:val="6241CA34"/>
    <w:rsid w:val="625DEF69"/>
    <w:rsid w:val="62D0BAD8"/>
    <w:rsid w:val="6349E6A8"/>
    <w:rsid w:val="639B8568"/>
    <w:rsid w:val="63DEBB90"/>
    <w:rsid w:val="641D5755"/>
    <w:rsid w:val="6451170A"/>
    <w:rsid w:val="64A064E3"/>
    <w:rsid w:val="64C225B5"/>
    <w:rsid w:val="6549B9FA"/>
    <w:rsid w:val="6578796F"/>
    <w:rsid w:val="6592F6FF"/>
    <w:rsid w:val="65D8E76A"/>
    <w:rsid w:val="667B7B83"/>
    <w:rsid w:val="668AB601"/>
    <w:rsid w:val="66F08110"/>
    <w:rsid w:val="66F47845"/>
    <w:rsid w:val="67416E90"/>
    <w:rsid w:val="676482BD"/>
    <w:rsid w:val="67A03C15"/>
    <w:rsid w:val="67A9F85B"/>
    <w:rsid w:val="67E54699"/>
    <w:rsid w:val="6824B3FC"/>
    <w:rsid w:val="6868DD59"/>
    <w:rsid w:val="6878353D"/>
    <w:rsid w:val="68C4B8EC"/>
    <w:rsid w:val="69363EB6"/>
    <w:rsid w:val="6994C1C9"/>
    <w:rsid w:val="6998A456"/>
    <w:rsid w:val="69F638F7"/>
    <w:rsid w:val="6A0E9A20"/>
    <w:rsid w:val="6A3D3F71"/>
    <w:rsid w:val="6A476C5D"/>
    <w:rsid w:val="6AB6A10F"/>
    <w:rsid w:val="6AC6F30F"/>
    <w:rsid w:val="6AC71AF1"/>
    <w:rsid w:val="6ADC6435"/>
    <w:rsid w:val="6AEAE039"/>
    <w:rsid w:val="6AEBA6CE"/>
    <w:rsid w:val="6AF51C58"/>
    <w:rsid w:val="6AFB4C45"/>
    <w:rsid w:val="6B1D21A0"/>
    <w:rsid w:val="6B61A2E5"/>
    <w:rsid w:val="6B6B738B"/>
    <w:rsid w:val="6BF0CBD6"/>
    <w:rsid w:val="6C098401"/>
    <w:rsid w:val="6D19C204"/>
    <w:rsid w:val="6DC19C62"/>
    <w:rsid w:val="6DCF181F"/>
    <w:rsid w:val="6E1DB4AB"/>
    <w:rsid w:val="6E709623"/>
    <w:rsid w:val="6E946503"/>
    <w:rsid w:val="6EAA6834"/>
    <w:rsid w:val="6EBDA56D"/>
    <w:rsid w:val="6EF78B3F"/>
    <w:rsid w:val="6F0982BF"/>
    <w:rsid w:val="6F4766DC"/>
    <w:rsid w:val="6F55F6CA"/>
    <w:rsid w:val="6FBE8079"/>
    <w:rsid w:val="6FD36906"/>
    <w:rsid w:val="6FD4E554"/>
    <w:rsid w:val="6FED2AAC"/>
    <w:rsid w:val="7013521F"/>
    <w:rsid w:val="7020FF80"/>
    <w:rsid w:val="712B75A3"/>
    <w:rsid w:val="717A77EA"/>
    <w:rsid w:val="71B56ECB"/>
    <w:rsid w:val="71BB6FD2"/>
    <w:rsid w:val="71CB5DC1"/>
    <w:rsid w:val="72477C75"/>
    <w:rsid w:val="728330AB"/>
    <w:rsid w:val="7294C374"/>
    <w:rsid w:val="72B219B6"/>
    <w:rsid w:val="72BF7524"/>
    <w:rsid w:val="732C6DE8"/>
    <w:rsid w:val="736ACAC0"/>
    <w:rsid w:val="7417D11A"/>
    <w:rsid w:val="742688F0"/>
    <w:rsid w:val="745B4585"/>
    <w:rsid w:val="754E1D3F"/>
    <w:rsid w:val="756C97E6"/>
    <w:rsid w:val="76323631"/>
    <w:rsid w:val="7649E6A8"/>
    <w:rsid w:val="7685B622"/>
    <w:rsid w:val="76A71445"/>
    <w:rsid w:val="76CF464D"/>
    <w:rsid w:val="77200A4B"/>
    <w:rsid w:val="77E08419"/>
    <w:rsid w:val="77F71BC5"/>
    <w:rsid w:val="783585CD"/>
    <w:rsid w:val="7843735A"/>
    <w:rsid w:val="784D01BC"/>
    <w:rsid w:val="78E001BB"/>
    <w:rsid w:val="79108807"/>
    <w:rsid w:val="7968F428"/>
    <w:rsid w:val="79B96976"/>
    <w:rsid w:val="7A393EBF"/>
    <w:rsid w:val="7A91FC90"/>
    <w:rsid w:val="7ACFE363"/>
    <w:rsid w:val="7B3C2F70"/>
    <w:rsid w:val="7B64A209"/>
    <w:rsid w:val="7C1916F8"/>
    <w:rsid w:val="7C6E3F97"/>
    <w:rsid w:val="7C8F2DCB"/>
    <w:rsid w:val="7D619AF2"/>
    <w:rsid w:val="7D7B286D"/>
    <w:rsid w:val="7D83CF52"/>
    <w:rsid w:val="7D97513E"/>
    <w:rsid w:val="7DDD70F7"/>
    <w:rsid w:val="7DE0B71F"/>
    <w:rsid w:val="7E359689"/>
    <w:rsid w:val="7E5010CC"/>
    <w:rsid w:val="7E811DE0"/>
    <w:rsid w:val="7EBE9D78"/>
    <w:rsid w:val="7EF12402"/>
    <w:rsid w:val="7EF76FD5"/>
    <w:rsid w:val="7F3E2028"/>
    <w:rsid w:val="7F43C5F9"/>
    <w:rsid w:val="7F77AFC9"/>
    <w:rsid w:val="7F950A29"/>
    <w:rsid w:val="7FE0016B"/>
    <w:rsid w:val="7FEAA4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E6D40"/>
  <w15:chartTrackingRefBased/>
  <w15:docId w15:val="{71FA4E8B-6E2A-4CEA-8321-E17E259A4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28DA"/>
    <w:pPr>
      <w:keepNext/>
      <w:keepLines/>
      <w:spacing w:before="240" w:after="240" w:line="240" w:lineRule="auto"/>
      <w:outlineLvl w:val="0"/>
    </w:pPr>
    <w:rPr>
      <w:rFonts w:asciiTheme="majorHAnsi" w:eastAsiaTheme="majorEastAsia" w:hAnsiTheme="majorHAnsi" w:cstheme="majorBidi"/>
      <w:color w:val="16A3A7"/>
      <w:sz w:val="40"/>
      <w:szCs w:val="32"/>
    </w:rPr>
  </w:style>
  <w:style w:type="paragraph" w:styleId="Heading2">
    <w:name w:val="heading 2"/>
    <w:basedOn w:val="Normal"/>
    <w:next w:val="Normal"/>
    <w:link w:val="Heading2Char"/>
    <w:uiPriority w:val="9"/>
    <w:unhideWhenUsed/>
    <w:qFormat/>
    <w:rsid w:val="006828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85A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8DA"/>
    <w:rPr>
      <w:rFonts w:asciiTheme="majorHAnsi" w:eastAsiaTheme="majorEastAsia" w:hAnsiTheme="majorHAnsi" w:cstheme="majorBidi"/>
      <w:color w:val="16A3A7"/>
      <w:sz w:val="40"/>
      <w:szCs w:val="32"/>
    </w:rPr>
  </w:style>
  <w:style w:type="paragraph" w:customStyle="1" w:styleId="Tablecopy">
    <w:name w:val="Table copy"/>
    <w:basedOn w:val="Normal"/>
    <w:qFormat/>
    <w:rsid w:val="006828DA"/>
    <w:pPr>
      <w:spacing w:before="60" w:after="60" w:line="240" w:lineRule="auto"/>
    </w:pPr>
    <w:rPr>
      <w:rFonts w:ascii="Arial" w:eastAsia="Times New Roman" w:hAnsi="Arial" w:cs="Arial"/>
      <w:color w:val="000000" w:themeColor="text1"/>
      <w:sz w:val="20"/>
      <w:szCs w:val="18"/>
      <w:lang w:eastAsia="en-AU"/>
    </w:rPr>
  </w:style>
  <w:style w:type="table" w:styleId="TableGrid">
    <w:name w:val="Table Grid"/>
    <w:basedOn w:val="TableNormal"/>
    <w:uiPriority w:val="39"/>
    <w:rsid w:val="00682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Tablecopy"/>
    <w:qFormat/>
    <w:rsid w:val="006828DA"/>
    <w:rPr>
      <w:b/>
    </w:rPr>
  </w:style>
  <w:style w:type="paragraph" w:customStyle="1" w:styleId="bulletwithintable">
    <w:name w:val="bullet within table"/>
    <w:basedOn w:val="Normal"/>
    <w:qFormat/>
    <w:rsid w:val="006828DA"/>
    <w:pPr>
      <w:numPr>
        <w:numId w:val="1"/>
      </w:numPr>
      <w:spacing w:before="70" w:after="70" w:line="240" w:lineRule="auto"/>
      <w:ind w:right="113"/>
    </w:pPr>
    <w:rPr>
      <w:rFonts w:ascii="Arial" w:hAnsi="Arial"/>
    </w:rPr>
  </w:style>
  <w:style w:type="paragraph" w:customStyle="1" w:styleId="bulletwithintable2">
    <w:name w:val="bullet within table 2"/>
    <w:basedOn w:val="bulletwithintable"/>
    <w:qFormat/>
    <w:rsid w:val="006828DA"/>
    <w:pPr>
      <w:numPr>
        <w:ilvl w:val="1"/>
      </w:numPr>
    </w:pPr>
  </w:style>
  <w:style w:type="paragraph" w:customStyle="1" w:styleId="bulletwithintable3">
    <w:name w:val="bullet within table 3"/>
    <w:basedOn w:val="bulletwithintable2"/>
    <w:qFormat/>
    <w:rsid w:val="006828DA"/>
    <w:pPr>
      <w:numPr>
        <w:ilvl w:val="2"/>
      </w:numPr>
    </w:pPr>
  </w:style>
  <w:style w:type="table" w:customStyle="1" w:styleId="TableGridLight1">
    <w:name w:val="Table Grid Light1"/>
    <w:basedOn w:val="TableNormal"/>
    <w:uiPriority w:val="40"/>
    <w:rsid w:val="006828DA"/>
    <w:pPr>
      <w:spacing w:before="70" w:after="70" w:line="240" w:lineRule="auto"/>
      <w:ind w:left="113" w:right="113"/>
    </w:pPr>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0" w:type="dxa"/>
        <w:bottom w:w="28" w:type="dxa"/>
        <w:right w:w="0" w:type="dxa"/>
      </w:tblCellMar>
    </w:tblPr>
    <w:tblStylePr w:type="firstRow">
      <w:rPr>
        <w:rFonts w:ascii="Arial" w:hAnsi="Arial"/>
        <w:sz w:val="22"/>
      </w:rPr>
      <w:tblPr/>
      <w:trPr>
        <w:tblHeader/>
      </w:trPr>
      <w:tcPr>
        <w:shd w:val="clear" w:color="auto" w:fill="E8E5E0"/>
      </w:tcPr>
    </w:tblStylePr>
  </w:style>
  <w:style w:type="paragraph" w:customStyle="1" w:styleId="Tableheadingleft">
    <w:name w:val="Table heading left"/>
    <w:basedOn w:val="Normal"/>
    <w:qFormat/>
    <w:rsid w:val="006828DA"/>
    <w:pPr>
      <w:spacing w:before="70" w:after="70" w:line="240" w:lineRule="auto"/>
      <w:ind w:left="113" w:right="113"/>
    </w:pPr>
    <w:rPr>
      <w:rFonts w:ascii="Arial" w:hAnsi="Arial"/>
      <w:b/>
    </w:rPr>
  </w:style>
  <w:style w:type="paragraph" w:customStyle="1" w:styleId="Tabletext">
    <w:name w:val="Table text"/>
    <w:basedOn w:val="Tableheadingleft"/>
    <w:qFormat/>
    <w:rsid w:val="006828DA"/>
    <w:rPr>
      <w:b w:val="0"/>
    </w:rPr>
  </w:style>
  <w:style w:type="paragraph" w:customStyle="1" w:styleId="authorisedby">
    <w:name w:val="# authorised by"/>
    <w:basedOn w:val="Normal"/>
    <w:qFormat/>
    <w:rsid w:val="006828DA"/>
    <w:pPr>
      <w:spacing w:before="120" w:after="120" w:line="240" w:lineRule="auto"/>
    </w:pPr>
    <w:rPr>
      <w:rFonts w:ascii="Arial" w:hAnsi="Arial" w:cs="Times New Roman"/>
      <w:color w:val="53565A"/>
      <w:sz w:val="18"/>
      <w:szCs w:val="20"/>
    </w:rPr>
  </w:style>
  <w:style w:type="character" w:customStyle="1" w:styleId="Heading2Char">
    <w:name w:val="Heading 2 Char"/>
    <w:basedOn w:val="DefaultParagraphFont"/>
    <w:link w:val="Heading2"/>
    <w:uiPriority w:val="9"/>
    <w:rsid w:val="006828DA"/>
    <w:rPr>
      <w:rFonts w:asciiTheme="majorHAnsi" w:eastAsiaTheme="majorEastAsia" w:hAnsiTheme="majorHAnsi" w:cstheme="majorBidi"/>
      <w:color w:val="2F5496" w:themeColor="accent1" w:themeShade="BF"/>
      <w:sz w:val="26"/>
      <w:szCs w:val="26"/>
    </w:rPr>
  </w:style>
  <w:style w:type="paragraph" w:styleId="ListParagraph">
    <w:name w:val="List Paragraph"/>
    <w:aliases w:val="Capire List Paragraph,Heading x,BulletPoints"/>
    <w:basedOn w:val="Normal"/>
    <w:link w:val="ListParagraphChar"/>
    <w:uiPriority w:val="34"/>
    <w:qFormat/>
    <w:rsid w:val="006828DA"/>
    <w:pPr>
      <w:spacing w:before="160" w:line="240" w:lineRule="auto"/>
      <w:ind w:left="720"/>
      <w:contextualSpacing/>
    </w:pPr>
    <w:rPr>
      <w:color w:val="000000" w:themeColor="text1"/>
      <w:sz w:val="20"/>
      <w:szCs w:val="18"/>
    </w:rPr>
  </w:style>
  <w:style w:type="paragraph" w:styleId="BodyText">
    <w:name w:val="Body Text"/>
    <w:basedOn w:val="Normal"/>
    <w:link w:val="BodyTextChar"/>
    <w:qFormat/>
    <w:rsid w:val="006828DA"/>
    <w:pPr>
      <w:autoSpaceDE w:val="0"/>
      <w:autoSpaceDN w:val="0"/>
      <w:adjustRightInd w:val="0"/>
      <w:spacing w:before="160" w:after="120" w:line="240" w:lineRule="auto"/>
    </w:pPr>
    <w:rPr>
      <w:rFonts w:ascii="Arial" w:hAnsi="Arial" w:cs="Arial"/>
      <w:color w:val="000000"/>
      <w:szCs w:val="20"/>
      <w:lang w:val="en-US"/>
    </w:rPr>
  </w:style>
  <w:style w:type="character" w:customStyle="1" w:styleId="BodyTextChar">
    <w:name w:val="Body Text Char"/>
    <w:basedOn w:val="DefaultParagraphFont"/>
    <w:link w:val="BodyText"/>
    <w:rsid w:val="006828DA"/>
    <w:rPr>
      <w:rFonts w:ascii="Arial" w:hAnsi="Arial" w:cs="Arial"/>
      <w:color w:val="000000"/>
      <w:szCs w:val="20"/>
      <w:lang w:val="en-US"/>
    </w:rPr>
  </w:style>
  <w:style w:type="character" w:customStyle="1" w:styleId="ListParagraphChar">
    <w:name w:val="List Paragraph Char"/>
    <w:aliases w:val="Capire List Paragraph Char,Heading x Char,BulletPoints Char"/>
    <w:basedOn w:val="DefaultParagraphFont"/>
    <w:link w:val="ListParagraph"/>
    <w:uiPriority w:val="34"/>
    <w:rsid w:val="006828DA"/>
    <w:rPr>
      <w:color w:val="000000" w:themeColor="text1"/>
      <w:sz w:val="20"/>
      <w:szCs w:val="18"/>
    </w:rPr>
  </w:style>
  <w:style w:type="character" w:customStyle="1" w:styleId="normaltextrun">
    <w:name w:val="normaltextrun"/>
    <w:basedOn w:val="DefaultParagraphFont"/>
    <w:rsid w:val="006828DA"/>
  </w:style>
  <w:style w:type="character" w:customStyle="1" w:styleId="eop">
    <w:name w:val="eop"/>
    <w:basedOn w:val="DefaultParagraphFont"/>
    <w:rsid w:val="006828DA"/>
  </w:style>
  <w:style w:type="paragraph" w:customStyle="1" w:styleId="TableHeaders">
    <w:name w:val="Table Headers"/>
    <w:basedOn w:val="Normal"/>
    <w:qFormat/>
    <w:rsid w:val="00C85A9E"/>
    <w:pPr>
      <w:spacing w:before="80" w:after="80" w:line="240" w:lineRule="auto"/>
    </w:pPr>
    <w:rPr>
      <w:rFonts w:ascii="Arial" w:hAnsi="Arial"/>
      <w:b/>
      <w:sz w:val="20"/>
    </w:rPr>
  </w:style>
  <w:style w:type="paragraph" w:customStyle="1" w:styleId="TableListParagraph">
    <w:name w:val="Table List Paragraph"/>
    <w:basedOn w:val="ListParagraph"/>
    <w:qFormat/>
    <w:rsid w:val="00C85A9E"/>
    <w:pPr>
      <w:numPr>
        <w:numId w:val="7"/>
      </w:numPr>
      <w:spacing w:before="0" w:after="80"/>
      <w:ind w:left="340" w:hanging="170"/>
    </w:pPr>
    <w:rPr>
      <w:rFonts w:ascii="Arial" w:hAnsi="Arial"/>
      <w:color w:val="auto"/>
      <w:szCs w:val="22"/>
    </w:rPr>
  </w:style>
  <w:style w:type="table" w:customStyle="1" w:styleId="VicRoadsSimpleGreen">
    <w:name w:val="VicRoads Simple Green"/>
    <w:basedOn w:val="TableNormal"/>
    <w:uiPriority w:val="99"/>
    <w:qFormat/>
    <w:rsid w:val="00C85A9E"/>
    <w:pPr>
      <w:spacing w:before="80" w:after="0" w:line="240" w:lineRule="auto"/>
    </w:pPr>
    <w:rPr>
      <w:rFonts w:ascii="Arial" w:hAnsi="Arial"/>
    </w:rPr>
    <w:tblPr>
      <w:tblInd w:w="113"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tblBorders>
      <w:tblCellMar>
        <w:left w:w="85" w:type="dxa"/>
        <w:right w:w="85" w:type="dxa"/>
      </w:tblCellMar>
    </w:tblPr>
    <w:tcPr>
      <w:shd w:val="clear" w:color="auto" w:fill="auto"/>
    </w:tcPr>
    <w:tblStylePr w:type="firstRow">
      <w:pPr>
        <w:wordWrap/>
        <w:spacing w:beforeLines="0" w:beforeAutospacing="0" w:afterLines="0" w:afterAutospacing="0"/>
        <w:jc w:val="left"/>
      </w:pPr>
      <w:rPr>
        <w:rFonts w:ascii="Arial" w:hAnsi="Arial"/>
        <w:b/>
        <w:color w:val="FFFFFF" w:themeColor="background1"/>
        <w:sz w:val="22"/>
      </w:rPr>
      <w:tblPr/>
      <w:tcPr>
        <w:tcBorders>
          <w:top w:val="single" w:sz="4" w:space="0" w:color="A5A5A5" w:themeColor="accent3"/>
          <w:left w:val="single" w:sz="4" w:space="0" w:color="A5A5A5" w:themeColor="accent3"/>
          <w:bottom w:val="nil"/>
          <w:right w:val="single" w:sz="4" w:space="0" w:color="A5A5A5" w:themeColor="accent3"/>
          <w:insideH w:val="single" w:sz="4" w:space="0" w:color="70AD47" w:themeColor="accent6"/>
        </w:tcBorders>
        <w:shd w:val="clear" w:color="auto" w:fill="A5A5A5" w:themeFill="accent3"/>
      </w:tcPr>
    </w:tblStylePr>
  </w:style>
  <w:style w:type="paragraph" w:customStyle="1" w:styleId="Heading1Numbered">
    <w:name w:val="Heading 1 (Numbered)"/>
    <w:basedOn w:val="Heading1"/>
    <w:next w:val="Normal"/>
    <w:qFormat/>
    <w:rsid w:val="00C85A9E"/>
    <w:pPr>
      <w:numPr>
        <w:numId w:val="8"/>
      </w:numPr>
      <w:spacing w:before="480" w:after="0" w:line="276" w:lineRule="auto"/>
      <w:ind w:left="851" w:hanging="851"/>
    </w:pPr>
    <w:rPr>
      <w:rFonts w:ascii="Arial" w:hAnsi="Arial"/>
      <w:b/>
      <w:bCs/>
      <w:color w:val="00AEEF"/>
      <w:sz w:val="36"/>
      <w:szCs w:val="28"/>
    </w:rPr>
  </w:style>
  <w:style w:type="paragraph" w:customStyle="1" w:styleId="Heading2Numbered">
    <w:name w:val="Heading 2 (Numbered)"/>
    <w:basedOn w:val="Heading2"/>
    <w:next w:val="Normal"/>
    <w:qFormat/>
    <w:rsid w:val="00C85A9E"/>
    <w:pPr>
      <w:numPr>
        <w:ilvl w:val="1"/>
        <w:numId w:val="8"/>
      </w:numPr>
      <w:spacing w:before="200" w:line="276" w:lineRule="auto"/>
    </w:pPr>
    <w:rPr>
      <w:rFonts w:ascii="Arial" w:eastAsiaTheme="minorHAnsi" w:hAnsi="Arial"/>
      <w:b/>
      <w:bCs/>
      <w:color w:val="auto"/>
      <w:sz w:val="28"/>
    </w:rPr>
  </w:style>
  <w:style w:type="paragraph" w:customStyle="1" w:styleId="Heading3Numbered">
    <w:name w:val="Heading 3 (Numbered)"/>
    <w:basedOn w:val="Heading3"/>
    <w:next w:val="Normal"/>
    <w:qFormat/>
    <w:rsid w:val="00C85A9E"/>
    <w:pPr>
      <w:numPr>
        <w:ilvl w:val="2"/>
        <w:numId w:val="8"/>
      </w:numPr>
      <w:tabs>
        <w:tab w:val="num" w:pos="360"/>
      </w:tabs>
      <w:spacing w:before="120" w:line="276" w:lineRule="auto"/>
      <w:ind w:left="851" w:hanging="851"/>
    </w:pPr>
    <w:rPr>
      <w:rFonts w:ascii="Arial" w:eastAsiaTheme="minorHAnsi" w:hAnsi="Arial"/>
      <w:b/>
      <w:bCs/>
      <w:color w:val="auto"/>
      <w:szCs w:val="22"/>
    </w:rPr>
  </w:style>
  <w:style w:type="paragraph" w:styleId="ListBullet">
    <w:name w:val="List Bullet"/>
    <w:basedOn w:val="Normal"/>
    <w:qFormat/>
    <w:rsid w:val="00C85A9E"/>
    <w:pPr>
      <w:numPr>
        <w:numId w:val="9"/>
      </w:numPr>
      <w:spacing w:before="80" w:after="40" w:line="250" w:lineRule="atLeast"/>
    </w:pPr>
    <w:rPr>
      <w:rFonts w:ascii="Arial" w:eastAsia="MS Mincho" w:hAnsi="Arial" w:cs="Arial"/>
      <w:sz w:val="19"/>
      <w:szCs w:val="20"/>
    </w:rPr>
  </w:style>
  <w:style w:type="paragraph" w:styleId="ListBullet2">
    <w:name w:val="List Bullet 2"/>
    <w:basedOn w:val="ListBullet"/>
    <w:rsid w:val="00C85A9E"/>
    <w:pPr>
      <w:numPr>
        <w:ilvl w:val="1"/>
      </w:numPr>
    </w:pPr>
  </w:style>
  <w:style w:type="paragraph" w:styleId="ListBullet3">
    <w:name w:val="List Bullet 3"/>
    <w:basedOn w:val="ListBullet2"/>
    <w:rsid w:val="00C85A9E"/>
    <w:pPr>
      <w:numPr>
        <w:ilvl w:val="2"/>
      </w:numPr>
    </w:pPr>
  </w:style>
  <w:style w:type="character" w:customStyle="1" w:styleId="Hiddentext">
    <w:name w:val="Hidden text"/>
    <w:basedOn w:val="DefaultParagraphFont"/>
    <w:uiPriority w:val="1"/>
    <w:qFormat/>
    <w:rsid w:val="00C85A9E"/>
    <w:rPr>
      <w:vanish/>
      <w:color w:val="FF4A19"/>
    </w:rPr>
  </w:style>
  <w:style w:type="paragraph" w:customStyle="1" w:styleId="TableHeading">
    <w:name w:val="Table Heading"/>
    <w:basedOn w:val="Normal"/>
    <w:rsid w:val="00C85A9E"/>
    <w:pPr>
      <w:keepNext/>
      <w:spacing w:before="80" w:after="80" w:line="250" w:lineRule="atLeast"/>
    </w:pPr>
    <w:rPr>
      <w:rFonts w:ascii="Arial" w:eastAsia="MS Mincho" w:hAnsi="Arial" w:cs="Arial"/>
      <w:b/>
      <w:sz w:val="19"/>
      <w:szCs w:val="20"/>
    </w:rPr>
  </w:style>
  <w:style w:type="character" w:customStyle="1" w:styleId="Heading3Char">
    <w:name w:val="Heading 3 Char"/>
    <w:basedOn w:val="DefaultParagraphFont"/>
    <w:link w:val="Heading3"/>
    <w:uiPriority w:val="9"/>
    <w:semiHidden/>
    <w:rsid w:val="00C85A9E"/>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3135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5D3"/>
    <w:rPr>
      <w:rFonts w:ascii="Segoe UI" w:hAnsi="Segoe UI" w:cs="Segoe UI"/>
      <w:sz w:val="18"/>
      <w:szCs w:val="18"/>
    </w:rPr>
  </w:style>
  <w:style w:type="paragraph" w:styleId="NormalWeb">
    <w:name w:val="Normal (Web)"/>
    <w:basedOn w:val="Normal"/>
    <w:uiPriority w:val="99"/>
    <w:unhideWhenUsed/>
    <w:rsid w:val="0076707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23191D"/>
    <w:rPr>
      <w:sz w:val="16"/>
      <w:szCs w:val="16"/>
    </w:rPr>
  </w:style>
  <w:style w:type="paragraph" w:styleId="CommentText">
    <w:name w:val="annotation text"/>
    <w:basedOn w:val="Normal"/>
    <w:link w:val="CommentTextChar"/>
    <w:uiPriority w:val="99"/>
    <w:semiHidden/>
    <w:unhideWhenUsed/>
    <w:rsid w:val="0023191D"/>
    <w:pPr>
      <w:spacing w:line="240" w:lineRule="auto"/>
    </w:pPr>
    <w:rPr>
      <w:sz w:val="20"/>
      <w:szCs w:val="20"/>
    </w:rPr>
  </w:style>
  <w:style w:type="character" w:customStyle="1" w:styleId="CommentTextChar">
    <w:name w:val="Comment Text Char"/>
    <w:basedOn w:val="DefaultParagraphFont"/>
    <w:link w:val="CommentText"/>
    <w:uiPriority w:val="99"/>
    <w:semiHidden/>
    <w:rsid w:val="0023191D"/>
    <w:rPr>
      <w:sz w:val="20"/>
      <w:szCs w:val="20"/>
    </w:rPr>
  </w:style>
  <w:style w:type="paragraph" w:styleId="CommentSubject">
    <w:name w:val="annotation subject"/>
    <w:basedOn w:val="CommentText"/>
    <w:next w:val="CommentText"/>
    <w:link w:val="CommentSubjectChar"/>
    <w:uiPriority w:val="99"/>
    <w:semiHidden/>
    <w:unhideWhenUsed/>
    <w:rsid w:val="0023191D"/>
    <w:rPr>
      <w:b/>
      <w:bCs/>
    </w:rPr>
  </w:style>
  <w:style w:type="character" w:customStyle="1" w:styleId="CommentSubjectChar">
    <w:name w:val="Comment Subject Char"/>
    <w:basedOn w:val="CommentTextChar"/>
    <w:link w:val="CommentSubject"/>
    <w:uiPriority w:val="99"/>
    <w:semiHidden/>
    <w:rsid w:val="0023191D"/>
    <w:rPr>
      <w:b/>
      <w:bCs/>
      <w:sz w:val="20"/>
      <w:szCs w:val="20"/>
    </w:rPr>
  </w:style>
  <w:style w:type="paragraph" w:styleId="Header">
    <w:name w:val="header"/>
    <w:basedOn w:val="Normal"/>
    <w:link w:val="HeaderChar"/>
    <w:uiPriority w:val="99"/>
    <w:unhideWhenUsed/>
    <w:rsid w:val="00B84D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DEF"/>
  </w:style>
  <w:style w:type="paragraph" w:styleId="Footer">
    <w:name w:val="footer"/>
    <w:basedOn w:val="Normal"/>
    <w:link w:val="FooterChar"/>
    <w:uiPriority w:val="99"/>
    <w:unhideWhenUsed/>
    <w:rsid w:val="00B84D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DEF"/>
  </w:style>
  <w:style w:type="paragraph" w:customStyle="1" w:styleId="paragraph">
    <w:name w:val="paragraph"/>
    <w:basedOn w:val="Normal"/>
    <w:rsid w:val="00E55C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4036DC"/>
    <w:rPr>
      <w:color w:val="0563C1"/>
      <w:u w:val="single"/>
    </w:rPr>
  </w:style>
  <w:style w:type="character" w:styleId="Mention">
    <w:name w:val="Mention"/>
    <w:basedOn w:val="DefaultParagraphFont"/>
    <w:uiPriority w:val="99"/>
    <w:unhideWhenUsed/>
    <w:rsid w:val="004036DC"/>
    <w:rPr>
      <w:color w:val="2B579A"/>
      <w:shd w:val="clear" w:color="auto" w:fill="E1DFDD"/>
    </w:rPr>
  </w:style>
  <w:style w:type="character" w:styleId="UnresolvedMention">
    <w:name w:val="Unresolved Mention"/>
    <w:basedOn w:val="DefaultParagraphFont"/>
    <w:uiPriority w:val="99"/>
    <w:unhideWhenUsed/>
    <w:rsid w:val="004036DC"/>
    <w:rPr>
      <w:color w:val="605E5C"/>
      <w:shd w:val="clear" w:color="auto" w:fill="E1DFDD"/>
    </w:rPr>
  </w:style>
  <w:style w:type="character" w:styleId="IntenseEmphasis">
    <w:name w:val="Intense Emphasis"/>
    <w:basedOn w:val="DefaultParagraphFont"/>
    <w:uiPriority w:val="21"/>
    <w:qFormat/>
    <w:rsid w:val="00171D35"/>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12836">
      <w:bodyDiv w:val="1"/>
      <w:marLeft w:val="0"/>
      <w:marRight w:val="0"/>
      <w:marTop w:val="0"/>
      <w:marBottom w:val="0"/>
      <w:divBdr>
        <w:top w:val="none" w:sz="0" w:space="0" w:color="auto"/>
        <w:left w:val="none" w:sz="0" w:space="0" w:color="auto"/>
        <w:bottom w:val="none" w:sz="0" w:space="0" w:color="auto"/>
        <w:right w:val="none" w:sz="0" w:space="0" w:color="auto"/>
      </w:divBdr>
      <w:divsChild>
        <w:div w:id="245648066">
          <w:marLeft w:val="0"/>
          <w:marRight w:val="0"/>
          <w:marTop w:val="0"/>
          <w:marBottom w:val="0"/>
          <w:divBdr>
            <w:top w:val="none" w:sz="0" w:space="0" w:color="auto"/>
            <w:left w:val="none" w:sz="0" w:space="0" w:color="auto"/>
            <w:bottom w:val="none" w:sz="0" w:space="0" w:color="auto"/>
            <w:right w:val="none" w:sz="0" w:space="0" w:color="auto"/>
          </w:divBdr>
        </w:div>
      </w:divsChild>
    </w:div>
    <w:div w:id="228925944">
      <w:bodyDiv w:val="1"/>
      <w:marLeft w:val="0"/>
      <w:marRight w:val="0"/>
      <w:marTop w:val="0"/>
      <w:marBottom w:val="0"/>
      <w:divBdr>
        <w:top w:val="none" w:sz="0" w:space="0" w:color="auto"/>
        <w:left w:val="none" w:sz="0" w:space="0" w:color="auto"/>
        <w:bottom w:val="none" w:sz="0" w:space="0" w:color="auto"/>
        <w:right w:val="none" w:sz="0" w:space="0" w:color="auto"/>
      </w:divBdr>
    </w:div>
    <w:div w:id="292951526">
      <w:bodyDiv w:val="1"/>
      <w:marLeft w:val="0"/>
      <w:marRight w:val="0"/>
      <w:marTop w:val="0"/>
      <w:marBottom w:val="0"/>
      <w:divBdr>
        <w:top w:val="none" w:sz="0" w:space="0" w:color="auto"/>
        <w:left w:val="none" w:sz="0" w:space="0" w:color="auto"/>
        <w:bottom w:val="none" w:sz="0" w:space="0" w:color="auto"/>
        <w:right w:val="none" w:sz="0" w:space="0" w:color="auto"/>
      </w:divBdr>
    </w:div>
    <w:div w:id="318774341">
      <w:bodyDiv w:val="1"/>
      <w:marLeft w:val="0"/>
      <w:marRight w:val="0"/>
      <w:marTop w:val="0"/>
      <w:marBottom w:val="0"/>
      <w:divBdr>
        <w:top w:val="none" w:sz="0" w:space="0" w:color="auto"/>
        <w:left w:val="none" w:sz="0" w:space="0" w:color="auto"/>
        <w:bottom w:val="none" w:sz="0" w:space="0" w:color="auto"/>
        <w:right w:val="none" w:sz="0" w:space="0" w:color="auto"/>
      </w:divBdr>
      <w:divsChild>
        <w:div w:id="1044251782">
          <w:marLeft w:val="0"/>
          <w:marRight w:val="0"/>
          <w:marTop w:val="0"/>
          <w:marBottom w:val="0"/>
          <w:divBdr>
            <w:top w:val="none" w:sz="0" w:space="0" w:color="auto"/>
            <w:left w:val="none" w:sz="0" w:space="0" w:color="auto"/>
            <w:bottom w:val="none" w:sz="0" w:space="0" w:color="auto"/>
            <w:right w:val="none" w:sz="0" w:space="0" w:color="auto"/>
          </w:divBdr>
        </w:div>
      </w:divsChild>
    </w:div>
    <w:div w:id="324013245">
      <w:bodyDiv w:val="1"/>
      <w:marLeft w:val="0"/>
      <w:marRight w:val="0"/>
      <w:marTop w:val="0"/>
      <w:marBottom w:val="0"/>
      <w:divBdr>
        <w:top w:val="none" w:sz="0" w:space="0" w:color="auto"/>
        <w:left w:val="none" w:sz="0" w:space="0" w:color="auto"/>
        <w:bottom w:val="none" w:sz="0" w:space="0" w:color="auto"/>
        <w:right w:val="none" w:sz="0" w:space="0" w:color="auto"/>
      </w:divBdr>
    </w:div>
    <w:div w:id="325017899">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2">
          <w:marLeft w:val="0"/>
          <w:marRight w:val="0"/>
          <w:marTop w:val="0"/>
          <w:marBottom w:val="0"/>
          <w:divBdr>
            <w:top w:val="none" w:sz="0" w:space="0" w:color="auto"/>
            <w:left w:val="none" w:sz="0" w:space="0" w:color="auto"/>
            <w:bottom w:val="none" w:sz="0" w:space="0" w:color="auto"/>
            <w:right w:val="none" w:sz="0" w:space="0" w:color="auto"/>
          </w:divBdr>
        </w:div>
      </w:divsChild>
    </w:div>
    <w:div w:id="364906979">
      <w:bodyDiv w:val="1"/>
      <w:marLeft w:val="0"/>
      <w:marRight w:val="0"/>
      <w:marTop w:val="0"/>
      <w:marBottom w:val="0"/>
      <w:divBdr>
        <w:top w:val="none" w:sz="0" w:space="0" w:color="auto"/>
        <w:left w:val="none" w:sz="0" w:space="0" w:color="auto"/>
        <w:bottom w:val="none" w:sz="0" w:space="0" w:color="auto"/>
        <w:right w:val="none" w:sz="0" w:space="0" w:color="auto"/>
      </w:divBdr>
    </w:div>
    <w:div w:id="466976230">
      <w:bodyDiv w:val="1"/>
      <w:marLeft w:val="0"/>
      <w:marRight w:val="0"/>
      <w:marTop w:val="0"/>
      <w:marBottom w:val="0"/>
      <w:divBdr>
        <w:top w:val="none" w:sz="0" w:space="0" w:color="auto"/>
        <w:left w:val="none" w:sz="0" w:space="0" w:color="auto"/>
        <w:bottom w:val="none" w:sz="0" w:space="0" w:color="auto"/>
        <w:right w:val="none" w:sz="0" w:space="0" w:color="auto"/>
      </w:divBdr>
      <w:divsChild>
        <w:div w:id="983587647">
          <w:marLeft w:val="0"/>
          <w:marRight w:val="0"/>
          <w:marTop w:val="0"/>
          <w:marBottom w:val="0"/>
          <w:divBdr>
            <w:top w:val="none" w:sz="0" w:space="0" w:color="auto"/>
            <w:left w:val="none" w:sz="0" w:space="0" w:color="auto"/>
            <w:bottom w:val="none" w:sz="0" w:space="0" w:color="auto"/>
            <w:right w:val="none" w:sz="0" w:space="0" w:color="auto"/>
          </w:divBdr>
        </w:div>
      </w:divsChild>
    </w:div>
    <w:div w:id="1115561289">
      <w:bodyDiv w:val="1"/>
      <w:marLeft w:val="0"/>
      <w:marRight w:val="0"/>
      <w:marTop w:val="0"/>
      <w:marBottom w:val="0"/>
      <w:divBdr>
        <w:top w:val="none" w:sz="0" w:space="0" w:color="auto"/>
        <w:left w:val="none" w:sz="0" w:space="0" w:color="auto"/>
        <w:bottom w:val="none" w:sz="0" w:space="0" w:color="auto"/>
        <w:right w:val="none" w:sz="0" w:space="0" w:color="auto"/>
      </w:divBdr>
    </w:div>
    <w:div w:id="1139805097">
      <w:bodyDiv w:val="1"/>
      <w:marLeft w:val="0"/>
      <w:marRight w:val="0"/>
      <w:marTop w:val="0"/>
      <w:marBottom w:val="0"/>
      <w:divBdr>
        <w:top w:val="none" w:sz="0" w:space="0" w:color="auto"/>
        <w:left w:val="none" w:sz="0" w:space="0" w:color="auto"/>
        <w:bottom w:val="none" w:sz="0" w:space="0" w:color="auto"/>
        <w:right w:val="none" w:sz="0" w:space="0" w:color="auto"/>
      </w:divBdr>
      <w:divsChild>
        <w:div w:id="422839204">
          <w:marLeft w:val="0"/>
          <w:marRight w:val="0"/>
          <w:marTop w:val="0"/>
          <w:marBottom w:val="0"/>
          <w:divBdr>
            <w:top w:val="none" w:sz="0" w:space="0" w:color="auto"/>
            <w:left w:val="none" w:sz="0" w:space="0" w:color="auto"/>
            <w:bottom w:val="none" w:sz="0" w:space="0" w:color="auto"/>
            <w:right w:val="none" w:sz="0" w:space="0" w:color="auto"/>
          </w:divBdr>
        </w:div>
      </w:divsChild>
    </w:div>
    <w:div w:id="1156651622">
      <w:bodyDiv w:val="1"/>
      <w:marLeft w:val="0"/>
      <w:marRight w:val="0"/>
      <w:marTop w:val="0"/>
      <w:marBottom w:val="0"/>
      <w:divBdr>
        <w:top w:val="none" w:sz="0" w:space="0" w:color="auto"/>
        <w:left w:val="none" w:sz="0" w:space="0" w:color="auto"/>
        <w:bottom w:val="none" w:sz="0" w:space="0" w:color="auto"/>
        <w:right w:val="none" w:sz="0" w:space="0" w:color="auto"/>
      </w:divBdr>
      <w:divsChild>
        <w:div w:id="659311690">
          <w:marLeft w:val="0"/>
          <w:marRight w:val="0"/>
          <w:marTop w:val="0"/>
          <w:marBottom w:val="0"/>
          <w:divBdr>
            <w:top w:val="none" w:sz="0" w:space="0" w:color="auto"/>
            <w:left w:val="none" w:sz="0" w:space="0" w:color="auto"/>
            <w:bottom w:val="none" w:sz="0" w:space="0" w:color="auto"/>
            <w:right w:val="none" w:sz="0" w:space="0" w:color="auto"/>
          </w:divBdr>
        </w:div>
      </w:divsChild>
    </w:div>
    <w:div w:id="1247764744">
      <w:bodyDiv w:val="1"/>
      <w:marLeft w:val="0"/>
      <w:marRight w:val="0"/>
      <w:marTop w:val="0"/>
      <w:marBottom w:val="0"/>
      <w:divBdr>
        <w:top w:val="none" w:sz="0" w:space="0" w:color="auto"/>
        <w:left w:val="none" w:sz="0" w:space="0" w:color="auto"/>
        <w:bottom w:val="none" w:sz="0" w:space="0" w:color="auto"/>
        <w:right w:val="none" w:sz="0" w:space="0" w:color="auto"/>
      </w:divBdr>
      <w:divsChild>
        <w:div w:id="687220427">
          <w:marLeft w:val="0"/>
          <w:marRight w:val="0"/>
          <w:marTop w:val="0"/>
          <w:marBottom w:val="0"/>
          <w:divBdr>
            <w:top w:val="none" w:sz="0" w:space="0" w:color="auto"/>
            <w:left w:val="none" w:sz="0" w:space="0" w:color="auto"/>
            <w:bottom w:val="none" w:sz="0" w:space="0" w:color="auto"/>
            <w:right w:val="none" w:sz="0" w:space="0" w:color="auto"/>
          </w:divBdr>
        </w:div>
      </w:divsChild>
    </w:div>
    <w:div w:id="1343045426">
      <w:bodyDiv w:val="1"/>
      <w:marLeft w:val="0"/>
      <w:marRight w:val="0"/>
      <w:marTop w:val="0"/>
      <w:marBottom w:val="0"/>
      <w:divBdr>
        <w:top w:val="none" w:sz="0" w:space="0" w:color="auto"/>
        <w:left w:val="none" w:sz="0" w:space="0" w:color="auto"/>
        <w:bottom w:val="none" w:sz="0" w:space="0" w:color="auto"/>
        <w:right w:val="none" w:sz="0" w:space="0" w:color="auto"/>
      </w:divBdr>
    </w:div>
    <w:div w:id="1373727202">
      <w:bodyDiv w:val="1"/>
      <w:marLeft w:val="0"/>
      <w:marRight w:val="0"/>
      <w:marTop w:val="0"/>
      <w:marBottom w:val="0"/>
      <w:divBdr>
        <w:top w:val="none" w:sz="0" w:space="0" w:color="auto"/>
        <w:left w:val="none" w:sz="0" w:space="0" w:color="auto"/>
        <w:bottom w:val="none" w:sz="0" w:space="0" w:color="auto"/>
        <w:right w:val="none" w:sz="0" w:space="0" w:color="auto"/>
      </w:divBdr>
    </w:div>
    <w:div w:id="1506432729">
      <w:bodyDiv w:val="1"/>
      <w:marLeft w:val="0"/>
      <w:marRight w:val="0"/>
      <w:marTop w:val="0"/>
      <w:marBottom w:val="0"/>
      <w:divBdr>
        <w:top w:val="none" w:sz="0" w:space="0" w:color="auto"/>
        <w:left w:val="none" w:sz="0" w:space="0" w:color="auto"/>
        <w:bottom w:val="none" w:sz="0" w:space="0" w:color="auto"/>
        <w:right w:val="none" w:sz="0" w:space="0" w:color="auto"/>
      </w:divBdr>
    </w:div>
    <w:div w:id="1523936800">
      <w:bodyDiv w:val="1"/>
      <w:marLeft w:val="0"/>
      <w:marRight w:val="0"/>
      <w:marTop w:val="0"/>
      <w:marBottom w:val="0"/>
      <w:divBdr>
        <w:top w:val="none" w:sz="0" w:space="0" w:color="auto"/>
        <w:left w:val="none" w:sz="0" w:space="0" w:color="auto"/>
        <w:bottom w:val="none" w:sz="0" w:space="0" w:color="auto"/>
        <w:right w:val="none" w:sz="0" w:space="0" w:color="auto"/>
      </w:divBdr>
    </w:div>
    <w:div w:id="1561750367">
      <w:bodyDiv w:val="1"/>
      <w:marLeft w:val="0"/>
      <w:marRight w:val="0"/>
      <w:marTop w:val="0"/>
      <w:marBottom w:val="0"/>
      <w:divBdr>
        <w:top w:val="none" w:sz="0" w:space="0" w:color="auto"/>
        <w:left w:val="none" w:sz="0" w:space="0" w:color="auto"/>
        <w:bottom w:val="none" w:sz="0" w:space="0" w:color="auto"/>
        <w:right w:val="none" w:sz="0" w:space="0" w:color="auto"/>
      </w:divBdr>
      <w:divsChild>
        <w:div w:id="1062213209">
          <w:marLeft w:val="0"/>
          <w:marRight w:val="0"/>
          <w:marTop w:val="0"/>
          <w:marBottom w:val="0"/>
          <w:divBdr>
            <w:top w:val="none" w:sz="0" w:space="0" w:color="auto"/>
            <w:left w:val="none" w:sz="0" w:space="0" w:color="auto"/>
            <w:bottom w:val="none" w:sz="0" w:space="0" w:color="auto"/>
            <w:right w:val="none" w:sz="0" w:space="0" w:color="auto"/>
          </w:divBdr>
          <w:divsChild>
            <w:div w:id="260996262">
              <w:marLeft w:val="0"/>
              <w:marRight w:val="0"/>
              <w:marTop w:val="0"/>
              <w:marBottom w:val="0"/>
              <w:divBdr>
                <w:top w:val="none" w:sz="0" w:space="0" w:color="auto"/>
                <w:left w:val="none" w:sz="0" w:space="0" w:color="auto"/>
                <w:bottom w:val="none" w:sz="0" w:space="0" w:color="auto"/>
                <w:right w:val="none" w:sz="0" w:space="0" w:color="auto"/>
              </w:divBdr>
              <w:divsChild>
                <w:div w:id="3572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754165">
      <w:bodyDiv w:val="1"/>
      <w:marLeft w:val="0"/>
      <w:marRight w:val="0"/>
      <w:marTop w:val="0"/>
      <w:marBottom w:val="0"/>
      <w:divBdr>
        <w:top w:val="none" w:sz="0" w:space="0" w:color="auto"/>
        <w:left w:val="none" w:sz="0" w:space="0" w:color="auto"/>
        <w:bottom w:val="none" w:sz="0" w:space="0" w:color="auto"/>
        <w:right w:val="none" w:sz="0" w:space="0" w:color="auto"/>
      </w:divBdr>
    </w:div>
    <w:div w:id="1728608594">
      <w:bodyDiv w:val="1"/>
      <w:marLeft w:val="0"/>
      <w:marRight w:val="0"/>
      <w:marTop w:val="0"/>
      <w:marBottom w:val="0"/>
      <w:divBdr>
        <w:top w:val="none" w:sz="0" w:space="0" w:color="auto"/>
        <w:left w:val="none" w:sz="0" w:space="0" w:color="auto"/>
        <w:bottom w:val="none" w:sz="0" w:space="0" w:color="auto"/>
        <w:right w:val="none" w:sz="0" w:space="0" w:color="auto"/>
      </w:divBdr>
    </w:div>
    <w:div w:id="1783500142">
      <w:bodyDiv w:val="1"/>
      <w:marLeft w:val="0"/>
      <w:marRight w:val="0"/>
      <w:marTop w:val="0"/>
      <w:marBottom w:val="0"/>
      <w:divBdr>
        <w:top w:val="none" w:sz="0" w:space="0" w:color="auto"/>
        <w:left w:val="none" w:sz="0" w:space="0" w:color="auto"/>
        <w:bottom w:val="none" w:sz="0" w:space="0" w:color="auto"/>
        <w:right w:val="none" w:sz="0" w:space="0" w:color="auto"/>
      </w:divBdr>
      <w:divsChild>
        <w:div w:id="163790236">
          <w:marLeft w:val="0"/>
          <w:marRight w:val="0"/>
          <w:marTop w:val="0"/>
          <w:marBottom w:val="0"/>
          <w:divBdr>
            <w:top w:val="none" w:sz="0" w:space="0" w:color="auto"/>
            <w:left w:val="none" w:sz="0" w:space="0" w:color="auto"/>
            <w:bottom w:val="none" w:sz="0" w:space="0" w:color="auto"/>
            <w:right w:val="none" w:sz="0" w:space="0" w:color="auto"/>
          </w:divBdr>
        </w:div>
        <w:div w:id="638539368">
          <w:marLeft w:val="0"/>
          <w:marRight w:val="0"/>
          <w:marTop w:val="0"/>
          <w:marBottom w:val="0"/>
          <w:divBdr>
            <w:top w:val="none" w:sz="0" w:space="0" w:color="auto"/>
            <w:left w:val="none" w:sz="0" w:space="0" w:color="auto"/>
            <w:bottom w:val="none" w:sz="0" w:space="0" w:color="auto"/>
            <w:right w:val="none" w:sz="0" w:space="0" w:color="auto"/>
          </w:divBdr>
        </w:div>
      </w:divsChild>
    </w:div>
    <w:div w:id="1803695842">
      <w:bodyDiv w:val="1"/>
      <w:marLeft w:val="0"/>
      <w:marRight w:val="0"/>
      <w:marTop w:val="0"/>
      <w:marBottom w:val="0"/>
      <w:divBdr>
        <w:top w:val="none" w:sz="0" w:space="0" w:color="auto"/>
        <w:left w:val="none" w:sz="0" w:space="0" w:color="auto"/>
        <w:bottom w:val="none" w:sz="0" w:space="0" w:color="auto"/>
        <w:right w:val="none" w:sz="0" w:space="0" w:color="auto"/>
      </w:divBdr>
    </w:div>
    <w:div w:id="1899659131">
      <w:bodyDiv w:val="1"/>
      <w:marLeft w:val="0"/>
      <w:marRight w:val="0"/>
      <w:marTop w:val="0"/>
      <w:marBottom w:val="0"/>
      <w:divBdr>
        <w:top w:val="none" w:sz="0" w:space="0" w:color="auto"/>
        <w:left w:val="none" w:sz="0" w:space="0" w:color="auto"/>
        <w:bottom w:val="none" w:sz="0" w:space="0" w:color="auto"/>
        <w:right w:val="none" w:sz="0" w:space="0" w:color="auto"/>
      </w:divBdr>
      <w:divsChild>
        <w:div w:id="910655169">
          <w:marLeft w:val="0"/>
          <w:marRight w:val="0"/>
          <w:marTop w:val="0"/>
          <w:marBottom w:val="0"/>
          <w:divBdr>
            <w:top w:val="none" w:sz="0" w:space="0" w:color="auto"/>
            <w:left w:val="none" w:sz="0" w:space="0" w:color="auto"/>
            <w:bottom w:val="none" w:sz="0" w:space="0" w:color="auto"/>
            <w:right w:val="none" w:sz="0" w:space="0" w:color="auto"/>
          </w:divBdr>
        </w:div>
      </w:divsChild>
    </w:div>
    <w:div w:id="1961493873">
      <w:bodyDiv w:val="1"/>
      <w:marLeft w:val="0"/>
      <w:marRight w:val="0"/>
      <w:marTop w:val="0"/>
      <w:marBottom w:val="0"/>
      <w:divBdr>
        <w:top w:val="none" w:sz="0" w:space="0" w:color="auto"/>
        <w:left w:val="none" w:sz="0" w:space="0" w:color="auto"/>
        <w:bottom w:val="none" w:sz="0" w:space="0" w:color="auto"/>
        <w:right w:val="none" w:sz="0" w:space="0" w:color="auto"/>
      </w:divBdr>
      <w:divsChild>
        <w:div w:id="1134829446">
          <w:marLeft w:val="0"/>
          <w:marRight w:val="0"/>
          <w:marTop w:val="0"/>
          <w:marBottom w:val="0"/>
          <w:divBdr>
            <w:top w:val="none" w:sz="0" w:space="0" w:color="auto"/>
            <w:left w:val="none" w:sz="0" w:space="0" w:color="auto"/>
            <w:bottom w:val="none" w:sz="0" w:space="0" w:color="auto"/>
            <w:right w:val="none" w:sz="0" w:space="0" w:color="auto"/>
          </w:divBdr>
        </w:div>
      </w:divsChild>
    </w:div>
    <w:div w:id="1980500507">
      <w:bodyDiv w:val="1"/>
      <w:marLeft w:val="0"/>
      <w:marRight w:val="0"/>
      <w:marTop w:val="0"/>
      <w:marBottom w:val="0"/>
      <w:divBdr>
        <w:top w:val="none" w:sz="0" w:space="0" w:color="auto"/>
        <w:left w:val="none" w:sz="0" w:space="0" w:color="auto"/>
        <w:bottom w:val="none" w:sz="0" w:space="0" w:color="auto"/>
        <w:right w:val="none" w:sz="0" w:space="0" w:color="auto"/>
      </w:divBdr>
      <w:divsChild>
        <w:div w:id="1927183315">
          <w:marLeft w:val="0"/>
          <w:marRight w:val="0"/>
          <w:marTop w:val="0"/>
          <w:marBottom w:val="0"/>
          <w:divBdr>
            <w:top w:val="none" w:sz="0" w:space="0" w:color="auto"/>
            <w:left w:val="none" w:sz="0" w:space="0" w:color="auto"/>
            <w:bottom w:val="none" w:sz="0" w:space="0" w:color="auto"/>
            <w:right w:val="none" w:sz="0" w:space="0" w:color="auto"/>
          </w:divBdr>
        </w:div>
      </w:divsChild>
    </w:div>
    <w:div w:id="2109613826">
      <w:bodyDiv w:val="1"/>
      <w:marLeft w:val="0"/>
      <w:marRight w:val="0"/>
      <w:marTop w:val="0"/>
      <w:marBottom w:val="0"/>
      <w:divBdr>
        <w:top w:val="none" w:sz="0" w:space="0" w:color="auto"/>
        <w:left w:val="none" w:sz="0" w:space="0" w:color="auto"/>
        <w:bottom w:val="none" w:sz="0" w:space="0" w:color="auto"/>
        <w:right w:val="none" w:sz="0" w:space="0" w:color="auto"/>
      </w:divBdr>
      <w:divsChild>
        <w:div w:id="1119378909">
          <w:marLeft w:val="0"/>
          <w:marRight w:val="0"/>
          <w:marTop w:val="0"/>
          <w:marBottom w:val="0"/>
          <w:divBdr>
            <w:top w:val="none" w:sz="0" w:space="0" w:color="auto"/>
            <w:left w:val="none" w:sz="0" w:space="0" w:color="auto"/>
            <w:bottom w:val="none" w:sz="0" w:space="0" w:color="auto"/>
            <w:right w:val="none" w:sz="0" w:space="0" w:color="auto"/>
          </w:divBdr>
        </w:div>
      </w:divsChild>
    </w:div>
    <w:div w:id="212503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svg"/><Relationship Id="rId26" Type="http://schemas.openxmlformats.org/officeDocument/2006/relationships/image" Target="media/image16.jpeg"/><Relationship Id="rId39" Type="http://schemas.openxmlformats.org/officeDocument/2006/relationships/image" Target="media/image26.sv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chart" Target="charts/chart1.xml"/><Relationship Id="rId41" Type="http://schemas.openxmlformats.org/officeDocument/2006/relationships/image" Target="media/image28.sv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chart" Target="charts/chart3.xml"/><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svg"/><Relationship Id="rId27" Type="http://schemas.openxmlformats.org/officeDocument/2006/relationships/image" Target="media/image17.jpeg"/><Relationship Id="rId30" Type="http://schemas.openxmlformats.org/officeDocument/2006/relationships/chart" Target="charts/chart2.xml"/><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whittlesea-my.sharepoint.com/personal/sepideh_movahed_whittlesea_vic_gov_au/Documents/ProfileData/Desktop/Raw%20Material/VR%20Michael%20data%20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whittlesea-my.sharepoint.com/personal/sepideh_movahed_whittlesea_vic_gov_au/Documents/ProfileData/Desktop/Raw%20Material/VR%20Michael%20data%20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sg\Downloads\2023-08-22_Form-Results-Summary-ID-305_Tramoo-Street_What-proposed-upgrades-are-you-LEAST-in-favour-of-.csv"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4AE9-4B3C-9C36-F564289CEB0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4AE9-4B3C-9C36-F564289CEB0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4AE9-4B3C-9C36-F564289CEB0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4AE9-4B3C-9C36-F564289CEB02}"/>
              </c:ext>
            </c:extLst>
          </c:dPt>
          <c:dLbls>
            <c:dLbl>
              <c:idx val="0"/>
              <c:tx>
                <c:rich>
                  <a:bodyPr/>
                  <a:lstStyle/>
                  <a:p>
                    <a:r>
                      <a:rPr lang="en-US"/>
                      <a:t>6%</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AE9-4B3C-9C36-F564289CEB02}"/>
                </c:ext>
              </c:extLst>
            </c:dLbl>
            <c:dLbl>
              <c:idx val="1"/>
              <c:layout>
                <c:manualLayout>
                  <c:x val="-0.13217661362399452"/>
                  <c:y val="2.8425303979859661E-2"/>
                </c:manualLayout>
              </c:layout>
              <c:tx>
                <c:rich>
                  <a:bodyPr/>
                  <a:lstStyle/>
                  <a:p>
                    <a:r>
                      <a:rPr lang="en-US"/>
                      <a:t>43%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AE9-4B3C-9C36-F564289CEB02}"/>
                </c:ext>
              </c:extLst>
            </c:dLbl>
            <c:dLbl>
              <c:idx val="2"/>
              <c:layout>
                <c:manualLayout>
                  <c:x val="9.4567078924899767E-2"/>
                  <c:y val="-0.14603845947827951"/>
                </c:manualLayout>
              </c:layout>
              <c:tx>
                <c:rich>
                  <a:bodyPr/>
                  <a:lstStyle/>
                  <a:p>
                    <a:r>
                      <a:rPr lang="en-US"/>
                      <a:t>28%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AE9-4B3C-9C36-F564289CEB02}"/>
                </c:ext>
              </c:extLst>
            </c:dLbl>
            <c:dLbl>
              <c:idx val="3"/>
              <c:tx>
                <c:rich>
                  <a:bodyPr/>
                  <a:lstStyle/>
                  <a:p>
                    <a:r>
                      <a:rPr lang="en-US"/>
                      <a:t>23%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AE9-4B3C-9C36-F564289CEB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Questions!$F$10:$F$13</c:f>
              <c:strCache>
                <c:ptCount val="4"/>
                <c:pt idx="0">
                  <c:v>Daily</c:v>
                </c:pt>
                <c:pt idx="1">
                  <c:v>2-3 week</c:v>
                </c:pt>
                <c:pt idx="2">
                  <c:v>Rarely/Never</c:v>
                </c:pt>
                <c:pt idx="3">
                  <c:v>Other</c:v>
                </c:pt>
              </c:strCache>
            </c:strRef>
          </c:cat>
          <c:val>
            <c:numRef>
              <c:f>Questions!$G$10:$G$13</c:f>
              <c:numCache>
                <c:formatCode>0.00</c:formatCode>
                <c:ptCount val="4"/>
                <c:pt idx="0">
                  <c:v>6.3157894736842106</c:v>
                </c:pt>
                <c:pt idx="1">
                  <c:v>43.15789473684211</c:v>
                </c:pt>
                <c:pt idx="2">
                  <c:v>27.368421052631582</c:v>
                </c:pt>
                <c:pt idx="3">
                  <c:v>23.157894736842106</c:v>
                </c:pt>
              </c:numCache>
            </c:numRef>
          </c:val>
          <c:extLst>
            <c:ext xmlns:c16="http://schemas.microsoft.com/office/drawing/2014/chart" uri="{C3380CC4-5D6E-409C-BE32-E72D297353CC}">
              <c16:uniqueId val="{00000008-4AE9-4B3C-9C36-F564289CEB0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3A1-41C2-B3BE-3683FF73374A}"/>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3A1-41C2-B3BE-3683FF73374A}"/>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3A1-41C2-B3BE-3683FF73374A}"/>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3A1-41C2-B3BE-3683FF73374A}"/>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13A1-41C2-B3BE-3683FF73374A}"/>
              </c:ext>
            </c:extLst>
          </c:dPt>
          <c:dLbls>
            <c:dLbl>
              <c:idx val="0"/>
              <c:tx>
                <c:rich>
                  <a:bodyPr/>
                  <a:lstStyle/>
                  <a:p>
                    <a:fld id="{1464B1A8-583F-471E-A337-0C1BD25F38C3}" type="PERCENTAGE">
                      <a:rPr lang="en-US"/>
                      <a:pPr/>
                      <a:t>[PERCENTAGE]</a:t>
                    </a:fld>
                    <a:endParaRPr lang="en-A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3A1-41C2-B3BE-3683FF73374A}"/>
                </c:ext>
              </c:extLst>
            </c:dLbl>
            <c:dLbl>
              <c:idx val="1"/>
              <c:layout>
                <c:manualLayout>
                  <c:x val="0.10455566491688539"/>
                  <c:y val="-0.16428769320501604"/>
                </c:manualLayout>
              </c:layout>
              <c:tx>
                <c:rich>
                  <a:bodyPr/>
                  <a:lstStyle/>
                  <a:p>
                    <a:fld id="{2DAF47EC-B6BA-40F3-9290-8703B96D691D}" type="PERCENTAGE">
                      <a:rPr lang="en-US"/>
                      <a:pPr/>
                      <a:t>[PERCENTAGE]</a:t>
                    </a:fld>
                    <a:endParaRPr lang="en-A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3A1-41C2-B3BE-3683FF73374A}"/>
                </c:ext>
              </c:extLst>
            </c:dLbl>
            <c:dLbl>
              <c:idx val="2"/>
              <c:tx>
                <c:rich>
                  <a:bodyPr/>
                  <a:lstStyle/>
                  <a:p>
                    <a:fld id="{F1174C9D-6DC0-4183-9C89-918619E11EB0}" type="PERCENTAGE">
                      <a:rPr lang="en-US"/>
                      <a:pPr/>
                      <a:t>[PERCENTAGE]</a:t>
                    </a:fld>
                    <a:endParaRPr lang="en-A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3A1-41C2-B3BE-3683FF73374A}"/>
                </c:ext>
              </c:extLst>
            </c:dLbl>
            <c:dLbl>
              <c:idx val="3"/>
              <c:layout>
                <c:manualLayout>
                  <c:x val="1.36832895888014E-3"/>
                  <c:y val="2.7263779527559053E-3"/>
                </c:manualLayout>
              </c:layout>
              <c:tx>
                <c:rich>
                  <a:bodyPr/>
                  <a:lstStyle/>
                  <a:p>
                    <a:fld id="{15A11400-558B-4A21-AF51-4BB6105CFD10}" type="PERCENTAGE">
                      <a:rPr lang="en-US"/>
                      <a:pPr/>
                      <a:t>[PERCENTAGE]</a:t>
                    </a:fld>
                    <a:endParaRPr lang="en-A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3A1-41C2-B3BE-3683FF73374A}"/>
                </c:ext>
              </c:extLst>
            </c:dLbl>
            <c:dLbl>
              <c:idx val="4"/>
              <c:tx>
                <c:rich>
                  <a:bodyPr/>
                  <a:lstStyle/>
                  <a:p>
                    <a:fld id="{13948A5B-3A78-40C5-8755-F5939D5F1BAF}" type="PERCENTAGE">
                      <a:rPr lang="en-US"/>
                      <a:pPr/>
                      <a:t>[PERCENTAGE]</a:t>
                    </a:fld>
                    <a:endParaRPr lang="en-A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3A1-41C2-B3BE-3683FF7337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Questions!$F$18:$F$22</c:f>
              <c:strCache>
                <c:ptCount val="5"/>
                <c:pt idx="0">
                  <c:v>walk/run</c:v>
                </c:pt>
                <c:pt idx="1">
                  <c:v>Drive</c:v>
                </c:pt>
                <c:pt idx="2">
                  <c:v>Ride</c:v>
                </c:pt>
                <c:pt idx="3">
                  <c:v>Public Transport</c:v>
                </c:pt>
                <c:pt idx="4">
                  <c:v>Other</c:v>
                </c:pt>
              </c:strCache>
            </c:strRef>
          </c:cat>
          <c:val>
            <c:numRef>
              <c:f>Questions!$G$18:$G$22</c:f>
              <c:numCache>
                <c:formatCode>0.00</c:formatCode>
                <c:ptCount val="5"/>
                <c:pt idx="0">
                  <c:v>21.782178217821784</c:v>
                </c:pt>
                <c:pt idx="1">
                  <c:v>70.297029702970292</c:v>
                </c:pt>
                <c:pt idx="2">
                  <c:v>1.9801980198019802</c:v>
                </c:pt>
                <c:pt idx="3">
                  <c:v>2.9702970297029703</c:v>
                </c:pt>
                <c:pt idx="4">
                  <c:v>2.9702970297029703</c:v>
                </c:pt>
              </c:numCache>
            </c:numRef>
          </c:val>
          <c:extLst>
            <c:ext xmlns:c16="http://schemas.microsoft.com/office/drawing/2014/chart" uri="{C3380CC4-5D6E-409C-BE32-E72D297353CC}">
              <c16:uniqueId val="{0000000A-13A1-41C2-B3BE-3683FF7337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9492563429571"/>
          <c:y val="0.16245370370370371"/>
          <c:w val="0.85334951881014875"/>
          <c:h val="0.46567767570720325"/>
        </c:manualLayout>
      </c:layout>
      <c:barChart>
        <c:barDir val="col"/>
        <c:grouping val="clustered"/>
        <c:varyColors val="0"/>
        <c:ser>
          <c:idx val="0"/>
          <c:order val="0"/>
          <c:tx>
            <c:strRef>
              <c:f>Sheet1!$A$24</c:f>
              <c:strCache>
                <c:ptCount val="1"/>
                <c:pt idx="0">
                  <c:v>Exercise my dog</c:v>
                </c:pt>
              </c:strCache>
            </c:strRef>
          </c:tx>
          <c:spPr>
            <a:solidFill>
              <a:schemeClr val="accent1"/>
            </a:solidFill>
            <a:ln>
              <a:noFill/>
            </a:ln>
            <a:effectLst/>
          </c:spPr>
          <c:invertIfNegative val="0"/>
          <c:val>
            <c:numRef>
              <c:f>Sheet1!$B$24</c:f>
              <c:numCache>
                <c:formatCode>0.00%</c:formatCode>
                <c:ptCount val="1"/>
                <c:pt idx="0">
                  <c:v>2.8000000000000001E-2</c:v>
                </c:pt>
              </c:numCache>
            </c:numRef>
          </c:val>
          <c:extLst>
            <c:ext xmlns:c16="http://schemas.microsoft.com/office/drawing/2014/chart" uri="{C3380CC4-5D6E-409C-BE32-E72D297353CC}">
              <c16:uniqueId val="{00000000-A889-4CB7-BFF2-010CA8D62D0F}"/>
            </c:ext>
          </c:extLst>
        </c:ser>
        <c:ser>
          <c:idx val="1"/>
          <c:order val="1"/>
          <c:tx>
            <c:strRef>
              <c:f>Sheet1!$A$25</c:f>
              <c:strCache>
                <c:ptCount val="1"/>
                <c:pt idx="0">
                  <c:v>Sport/exercise</c:v>
                </c:pt>
              </c:strCache>
            </c:strRef>
          </c:tx>
          <c:spPr>
            <a:solidFill>
              <a:schemeClr val="accent2"/>
            </a:solidFill>
            <a:ln>
              <a:noFill/>
            </a:ln>
            <a:effectLst/>
          </c:spPr>
          <c:invertIfNegative val="0"/>
          <c:val>
            <c:numRef>
              <c:f>Sheet1!$B$25</c:f>
              <c:numCache>
                <c:formatCode>0.00%</c:formatCode>
                <c:ptCount val="1"/>
                <c:pt idx="0">
                  <c:v>3.27E-2</c:v>
                </c:pt>
              </c:numCache>
            </c:numRef>
          </c:val>
          <c:extLst>
            <c:ext xmlns:c16="http://schemas.microsoft.com/office/drawing/2014/chart" uri="{C3380CC4-5D6E-409C-BE32-E72D297353CC}">
              <c16:uniqueId val="{00000001-A889-4CB7-BFF2-010CA8D62D0F}"/>
            </c:ext>
          </c:extLst>
        </c:ser>
        <c:ser>
          <c:idx val="2"/>
          <c:order val="2"/>
          <c:tx>
            <c:strRef>
              <c:f>Sheet1!$A$26</c:f>
              <c:strCache>
                <c:ptCount val="1"/>
                <c:pt idx="0">
                  <c:v>Walking/running</c:v>
                </c:pt>
              </c:strCache>
            </c:strRef>
          </c:tx>
          <c:spPr>
            <a:solidFill>
              <a:schemeClr val="accent3"/>
            </a:solidFill>
            <a:ln>
              <a:noFill/>
            </a:ln>
            <a:effectLst/>
          </c:spPr>
          <c:invertIfNegative val="0"/>
          <c:val>
            <c:numRef>
              <c:f>Sheet1!$B$26</c:f>
              <c:numCache>
                <c:formatCode>0.00%</c:formatCode>
                <c:ptCount val="1"/>
                <c:pt idx="0">
                  <c:v>9.35E-2</c:v>
                </c:pt>
              </c:numCache>
            </c:numRef>
          </c:val>
          <c:extLst>
            <c:ext xmlns:c16="http://schemas.microsoft.com/office/drawing/2014/chart" uri="{C3380CC4-5D6E-409C-BE32-E72D297353CC}">
              <c16:uniqueId val="{00000002-A889-4CB7-BFF2-010CA8D62D0F}"/>
            </c:ext>
          </c:extLst>
        </c:ser>
        <c:ser>
          <c:idx val="3"/>
          <c:order val="3"/>
          <c:tx>
            <c:strRef>
              <c:f>Sheet1!$A$27</c:f>
              <c:strCache>
                <c:ptCount val="1"/>
                <c:pt idx="0">
                  <c:v>Catching up with friends and family</c:v>
                </c:pt>
              </c:strCache>
            </c:strRef>
          </c:tx>
          <c:spPr>
            <a:solidFill>
              <a:schemeClr val="accent4"/>
            </a:solidFill>
            <a:ln>
              <a:noFill/>
            </a:ln>
            <a:effectLst/>
          </c:spPr>
          <c:invertIfNegative val="0"/>
          <c:val>
            <c:numRef>
              <c:f>Sheet1!$B$27</c:f>
              <c:numCache>
                <c:formatCode>0.00%</c:formatCode>
                <c:ptCount val="1"/>
                <c:pt idx="0">
                  <c:v>0.14499999999999999</c:v>
                </c:pt>
              </c:numCache>
            </c:numRef>
          </c:val>
          <c:extLst>
            <c:ext xmlns:c16="http://schemas.microsoft.com/office/drawing/2014/chart" uri="{C3380CC4-5D6E-409C-BE32-E72D297353CC}">
              <c16:uniqueId val="{00000003-A889-4CB7-BFF2-010CA8D62D0F}"/>
            </c:ext>
          </c:extLst>
        </c:ser>
        <c:ser>
          <c:idx val="4"/>
          <c:order val="4"/>
          <c:tx>
            <c:strRef>
              <c:f>Sheet1!$A$28</c:f>
              <c:strCache>
                <c:ptCount val="1"/>
                <c:pt idx="0">
                  <c:v>Bocce and Social Club</c:v>
                </c:pt>
              </c:strCache>
            </c:strRef>
          </c:tx>
          <c:spPr>
            <a:solidFill>
              <a:schemeClr val="accent5"/>
            </a:solidFill>
            <a:ln>
              <a:noFill/>
            </a:ln>
            <a:effectLst/>
          </c:spPr>
          <c:invertIfNegative val="0"/>
          <c:val>
            <c:numRef>
              <c:f>Sheet1!$B$28</c:f>
              <c:numCache>
                <c:formatCode>0%</c:formatCode>
                <c:ptCount val="1"/>
                <c:pt idx="0">
                  <c:v>0.2</c:v>
                </c:pt>
              </c:numCache>
            </c:numRef>
          </c:val>
          <c:extLst>
            <c:ext xmlns:c16="http://schemas.microsoft.com/office/drawing/2014/chart" uri="{C3380CC4-5D6E-409C-BE32-E72D297353CC}">
              <c16:uniqueId val="{00000004-A889-4CB7-BFF2-010CA8D62D0F}"/>
            </c:ext>
          </c:extLst>
        </c:ser>
        <c:ser>
          <c:idx val="5"/>
          <c:order val="5"/>
          <c:tx>
            <c:strRef>
              <c:f>Sheet1!$A$29</c:f>
              <c:strCache>
                <c:ptCount val="1"/>
                <c:pt idx="0">
                  <c:v>Playground</c:v>
                </c:pt>
              </c:strCache>
            </c:strRef>
          </c:tx>
          <c:spPr>
            <a:solidFill>
              <a:schemeClr val="accent6"/>
            </a:solidFill>
            <a:ln>
              <a:noFill/>
            </a:ln>
            <a:effectLst/>
          </c:spPr>
          <c:invertIfNegative val="0"/>
          <c:val>
            <c:numRef>
              <c:f>Sheet1!$B$29</c:f>
              <c:numCache>
                <c:formatCode>0%</c:formatCode>
                <c:ptCount val="1"/>
                <c:pt idx="0">
                  <c:v>0.5</c:v>
                </c:pt>
              </c:numCache>
            </c:numRef>
          </c:val>
          <c:extLst>
            <c:ext xmlns:c16="http://schemas.microsoft.com/office/drawing/2014/chart" uri="{C3380CC4-5D6E-409C-BE32-E72D297353CC}">
              <c16:uniqueId val="{00000005-A889-4CB7-BFF2-010CA8D62D0F}"/>
            </c:ext>
          </c:extLst>
        </c:ser>
        <c:dLbls>
          <c:showLegendKey val="0"/>
          <c:showVal val="0"/>
          <c:showCatName val="0"/>
          <c:showSerName val="0"/>
          <c:showPercent val="0"/>
          <c:showBubbleSize val="0"/>
        </c:dLbls>
        <c:gapWidth val="219"/>
        <c:overlap val="-27"/>
        <c:axId val="960665392"/>
        <c:axId val="960664080"/>
      </c:barChart>
      <c:catAx>
        <c:axId val="960665392"/>
        <c:scaling>
          <c:orientation val="minMax"/>
        </c:scaling>
        <c:delete val="1"/>
        <c:axPos val="b"/>
        <c:numFmt formatCode="General" sourceLinked="1"/>
        <c:majorTickMark val="none"/>
        <c:minorTickMark val="none"/>
        <c:tickLblPos val="nextTo"/>
        <c:crossAx val="960664080"/>
        <c:crosses val="autoZero"/>
        <c:auto val="1"/>
        <c:lblAlgn val="ctr"/>
        <c:lblOffset val="100"/>
        <c:noMultiLvlLbl val="0"/>
      </c:catAx>
      <c:valAx>
        <c:axId val="960664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66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3" ma:contentTypeDescription="Create a new document." ma:contentTypeScope="" ma:versionID="f64e7400f3823d049bf8a269fc99d563">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49445e6ace0f704d6480ec4c3cd5dfc1"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13</Value>
    </TaxCatchAll>
    <SharedWithUsers xmlns="4b1a6e71-42a8-46d8-a6e7-106048f06fad">
      <UserInfo>
        <DisplayName>Adrian Napoleone</DisplayName>
        <AccountId>491</AccountId>
        <AccountType/>
      </UserInfo>
      <UserInfo>
        <DisplayName>Andrew Chau</DisplayName>
        <AccountId>609</AccountId>
        <AccountType/>
      </UserInfo>
      <UserInfo>
        <DisplayName>Sarah Bibby</DisplayName>
        <AccountId>1512</AccountId>
        <AccountType/>
      </UserInfo>
      <UserInfo>
        <DisplayName>Madeleine Wald</DisplayName>
        <AccountId>1678</AccountId>
        <AccountType/>
      </UserInfo>
      <UserInfo>
        <DisplayName>Sepideh Movahed</DisplayName>
        <AccountId>1571</AccountId>
        <AccountType/>
      </UserInfo>
      <UserInfo>
        <DisplayName>Kirsten Richmond</DisplayName>
        <AccountId>1345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B4BB4A-303F-4274-A5CF-38CFC2D01150}">
  <ds:schemaRefs>
    <ds:schemaRef ds:uri="http://schemas.openxmlformats.org/officeDocument/2006/bibliography"/>
  </ds:schemaRefs>
</ds:datastoreItem>
</file>

<file path=customXml/itemProps2.xml><?xml version="1.0" encoding="utf-8"?>
<ds:datastoreItem xmlns:ds="http://schemas.openxmlformats.org/officeDocument/2006/customXml" ds:itemID="{4C355284-8AAE-4831-8307-0E2789F7E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43b12-de91-4fea-9ec9-7fddac0a8a91"/>
    <ds:schemaRef ds:uri="4b1a6e71-42a8-46d8-a6e7-106048f06fad"/>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E32DD1-F5BF-4615-B86B-95D924541118}">
  <ds:schemaRefs>
    <ds:schemaRef ds:uri="http://schemas.microsoft.com/office/2006/metadata/properties"/>
    <ds:schemaRef ds:uri="http://schemas.microsoft.com/office/infopath/2007/PartnerControls"/>
    <ds:schemaRef ds:uri="0d443b12-de91-4fea-9ec9-7fddac0a8a91"/>
    <ds:schemaRef ds:uri="4b1a6e71-42a8-46d8-a6e7-106048f06fad"/>
    <ds:schemaRef ds:uri="b5ab500d-7bfe-40cf-9816-28aa26f562a5"/>
  </ds:schemaRefs>
</ds:datastoreItem>
</file>

<file path=customXml/itemProps4.xml><?xml version="1.0" encoding="utf-8"?>
<ds:datastoreItem xmlns:ds="http://schemas.openxmlformats.org/officeDocument/2006/customXml" ds:itemID="{A9A825D7-1758-452E-8548-8AFC55026F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3724</TotalTime>
  <Pages>10</Pages>
  <Words>2323</Words>
  <Characters>13243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Richmond</dc:creator>
  <cp:keywords/>
  <dc:description/>
  <cp:lastModifiedBy>Kylie Dean</cp:lastModifiedBy>
  <cp:revision>913</cp:revision>
  <dcterms:created xsi:type="dcterms:W3CDTF">2022-10-05T09:02:00Z</dcterms:created>
  <dcterms:modified xsi:type="dcterms:W3CDTF">2023-11-14T03:51:00Z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MediaServiceImageTags">
    <vt:lpwstr/>
  </property>
  <property fmtid="{D5CDD505-2E9C-101B-9397-08002B2CF9AE}" pid="4" name="RevIMBCS">
    <vt:lpwstr>13;#Department|2fc4e887-a0f5-41de-af45-e0f67b22cd90</vt:lpwstr>
  </property>
</Properties>
</file>